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261C5" w14:textId="77777777" w:rsidR="00DB73B7" w:rsidRPr="008442CF" w:rsidRDefault="00DB73B7" w:rsidP="00F9551F">
      <w:pPr>
        <w:jc w:val="center"/>
        <w:rPr>
          <w:b/>
          <w:sz w:val="28"/>
        </w:rPr>
      </w:pPr>
      <w:r w:rsidRPr="008442CF">
        <w:rPr>
          <w:b/>
          <w:sz w:val="28"/>
        </w:rPr>
        <w:t>ABIMBOLA O. ORISAMOLU</w:t>
      </w:r>
    </w:p>
    <w:p w14:paraId="1A5AC825" w14:textId="3766CE5E" w:rsidR="00DB73B7" w:rsidRDefault="00DB73B7" w:rsidP="00F8143E">
      <w:pPr>
        <w:rPr>
          <w:sz w:val="20"/>
          <w:szCs w:val="22"/>
        </w:rPr>
      </w:pPr>
    </w:p>
    <w:p w14:paraId="7E07BF51" w14:textId="77777777" w:rsidR="00F6391C" w:rsidRPr="002B7B0A" w:rsidRDefault="00F6391C" w:rsidP="00F8143E">
      <w:pPr>
        <w:rPr>
          <w:sz w:val="20"/>
          <w:szCs w:val="22"/>
        </w:rPr>
      </w:pPr>
    </w:p>
    <w:p w14:paraId="01F71015" w14:textId="73F3DD7B" w:rsidR="00D2660A" w:rsidRPr="008B1C32" w:rsidRDefault="00D2660A" w:rsidP="00D2660A">
      <w:pPr>
        <w:spacing w:after="100" w:afterAutospacing="1"/>
        <w:rPr>
          <w:b/>
        </w:rPr>
      </w:pPr>
      <w:r w:rsidRPr="008B1C32">
        <w:rPr>
          <w:b/>
        </w:rPr>
        <w:t>EDUCATION</w:t>
      </w:r>
    </w:p>
    <w:p w14:paraId="7E30B29E" w14:textId="7716F2F1" w:rsidR="00D2660A" w:rsidRPr="00F9551F" w:rsidRDefault="00D2660A" w:rsidP="00D2660A">
      <w:r w:rsidRPr="00F9551F">
        <w:rPr>
          <w:b/>
        </w:rPr>
        <w:t>UNIVERSITY OF PENNSYLVANIA (8/</w:t>
      </w:r>
      <w:r w:rsidR="00E877C4">
        <w:rPr>
          <w:b/>
        </w:rPr>
        <w:t>20</w:t>
      </w:r>
      <w:r w:rsidRPr="00F9551F">
        <w:rPr>
          <w:b/>
        </w:rPr>
        <w:t>09-5/2014)</w:t>
      </w:r>
      <w:r w:rsidRPr="00F9551F">
        <w:rPr>
          <w:b/>
        </w:rPr>
        <w:tab/>
      </w:r>
      <w:r w:rsidRPr="00F9551F">
        <w:rPr>
          <w:b/>
        </w:rPr>
        <w:tab/>
      </w:r>
      <w:r w:rsidR="008B1C32" w:rsidRPr="008B1C32">
        <w:tab/>
      </w:r>
      <w:r w:rsidRPr="00F9551F">
        <w:t>Philadelphia, PA</w:t>
      </w:r>
    </w:p>
    <w:p w14:paraId="2D41520F" w14:textId="77777777" w:rsidR="00D2660A" w:rsidRPr="00F9551F" w:rsidRDefault="00D2660A" w:rsidP="00D2660A">
      <w:r w:rsidRPr="00F9551F">
        <w:t>MD.</w:t>
      </w:r>
    </w:p>
    <w:p w14:paraId="3DF5E131" w14:textId="77777777" w:rsidR="00D2660A" w:rsidRPr="00F9551F" w:rsidRDefault="00D2660A" w:rsidP="00D2660A">
      <w:pPr>
        <w:jc w:val="center"/>
        <w:rPr>
          <w:b/>
        </w:rPr>
      </w:pPr>
    </w:p>
    <w:p w14:paraId="1CCCE32E" w14:textId="54B22808" w:rsidR="00D2660A" w:rsidRPr="00F9551F" w:rsidRDefault="00D2660A" w:rsidP="00D2660A">
      <w:r w:rsidRPr="00F9551F">
        <w:rPr>
          <w:b/>
        </w:rPr>
        <w:t>HARVARD COLLEGE (9/</w:t>
      </w:r>
      <w:r w:rsidR="006953C5">
        <w:rPr>
          <w:b/>
        </w:rPr>
        <w:t>20</w:t>
      </w:r>
      <w:r w:rsidRPr="00F9551F">
        <w:rPr>
          <w:b/>
        </w:rPr>
        <w:t>04-6/</w:t>
      </w:r>
      <w:r w:rsidR="006953C5">
        <w:rPr>
          <w:b/>
        </w:rPr>
        <w:t>20</w:t>
      </w:r>
      <w:r w:rsidRPr="00F9551F">
        <w:rPr>
          <w:b/>
        </w:rPr>
        <w:t>08)</w:t>
      </w:r>
      <w:r w:rsidRPr="00F9551F">
        <w:tab/>
      </w:r>
      <w:r w:rsidRPr="00F9551F">
        <w:tab/>
      </w:r>
      <w:r w:rsidRPr="00F9551F">
        <w:tab/>
      </w:r>
      <w:r w:rsidRPr="00F9551F">
        <w:tab/>
      </w:r>
      <w:r w:rsidR="00BA5883">
        <w:tab/>
      </w:r>
      <w:r w:rsidRPr="00F9551F">
        <w:t>Cambridge, MA</w:t>
      </w:r>
    </w:p>
    <w:p w14:paraId="7B340F09" w14:textId="77777777" w:rsidR="00D2660A" w:rsidRPr="00F9551F" w:rsidRDefault="00D2660A" w:rsidP="00D2660A">
      <w:r w:rsidRPr="00F9551F">
        <w:t xml:space="preserve">AB in Biochemical Sciences with secondary field in Mind, Brain, and Behavior and citation in French, 2008. </w:t>
      </w:r>
    </w:p>
    <w:p w14:paraId="692E15C7" w14:textId="77777777" w:rsidR="00D2660A" w:rsidRPr="008B1C32" w:rsidRDefault="00D2660A" w:rsidP="001F315F">
      <w:pPr>
        <w:spacing w:after="100" w:afterAutospacing="1"/>
        <w:rPr>
          <w:b/>
        </w:rPr>
      </w:pPr>
    </w:p>
    <w:p w14:paraId="27BD05DD" w14:textId="1731B65F" w:rsidR="00DB73B7" w:rsidRPr="008B1C32" w:rsidRDefault="00DB73B7" w:rsidP="001F315F">
      <w:pPr>
        <w:spacing w:after="100" w:afterAutospacing="1"/>
        <w:rPr>
          <w:b/>
        </w:rPr>
      </w:pPr>
      <w:r w:rsidRPr="008B1C32">
        <w:rPr>
          <w:b/>
        </w:rPr>
        <w:t>MEDICAL TRAINING</w:t>
      </w:r>
      <w:r w:rsidR="00D2660A" w:rsidRPr="008B1C32">
        <w:rPr>
          <w:b/>
        </w:rPr>
        <w:t xml:space="preserve"> AND WORK EXPERIENCE</w:t>
      </w:r>
    </w:p>
    <w:p w14:paraId="654C7772" w14:textId="085CA5B6" w:rsidR="00E877C4" w:rsidRPr="00E877C4" w:rsidRDefault="001061D8" w:rsidP="00890104">
      <w:r>
        <w:rPr>
          <w:b/>
        </w:rPr>
        <w:t xml:space="preserve">UPMC </w:t>
      </w:r>
      <w:r w:rsidR="006953C5">
        <w:rPr>
          <w:b/>
        </w:rPr>
        <w:t>Central PA</w:t>
      </w:r>
      <w:r w:rsidR="00E877C4">
        <w:rPr>
          <w:b/>
        </w:rPr>
        <w:tab/>
      </w:r>
      <w:r w:rsidR="00E877C4">
        <w:rPr>
          <w:b/>
        </w:rPr>
        <w:tab/>
      </w:r>
      <w:r w:rsidR="00E877C4">
        <w:rPr>
          <w:b/>
        </w:rPr>
        <w:tab/>
      </w:r>
      <w:r w:rsidR="00E877C4">
        <w:rPr>
          <w:b/>
        </w:rPr>
        <w:tab/>
      </w:r>
      <w:r w:rsidR="00E877C4">
        <w:rPr>
          <w:b/>
        </w:rPr>
        <w:tab/>
      </w:r>
      <w:r w:rsidR="00E877C4">
        <w:rPr>
          <w:b/>
        </w:rPr>
        <w:tab/>
      </w:r>
      <w:r w:rsidR="00E877C4">
        <w:rPr>
          <w:b/>
        </w:rPr>
        <w:tab/>
      </w:r>
      <w:r>
        <w:rPr>
          <w:b/>
        </w:rPr>
        <w:tab/>
      </w:r>
      <w:r w:rsidR="00E877C4">
        <w:t>Harrisburg, PA</w:t>
      </w:r>
    </w:p>
    <w:p w14:paraId="26DAD935" w14:textId="5272831C" w:rsidR="00E877C4" w:rsidRDefault="001061D8" w:rsidP="00890104">
      <w:pPr>
        <w:rPr>
          <w:b/>
        </w:rPr>
      </w:pPr>
      <w:r>
        <w:rPr>
          <w:b/>
        </w:rPr>
        <w:t>Medical Staff at UPMC Carlisle, UPMC Memorial, and UPMC Pinnacle Harrisburg, Community, West Shore</w:t>
      </w:r>
      <w:r w:rsidR="00144549">
        <w:rPr>
          <w:b/>
        </w:rPr>
        <w:t xml:space="preserve"> </w:t>
      </w:r>
      <w:r w:rsidR="00E877C4">
        <w:rPr>
          <w:b/>
        </w:rPr>
        <w:t>(7/2019-present)</w:t>
      </w:r>
      <w:r>
        <w:rPr>
          <w:b/>
        </w:rPr>
        <w:t xml:space="preserve"> </w:t>
      </w:r>
    </w:p>
    <w:p w14:paraId="0E1CADBB" w14:textId="7DC5F619" w:rsidR="00560959" w:rsidRPr="005379EE" w:rsidRDefault="005379EE" w:rsidP="00890104">
      <w:pPr>
        <w:rPr>
          <w:bCs/>
        </w:rPr>
      </w:pPr>
      <w:r w:rsidRPr="005379EE">
        <w:rPr>
          <w:bCs/>
        </w:rPr>
        <w:t xml:space="preserve">Treating a wide array of disease sites </w:t>
      </w:r>
      <w:r w:rsidR="00007B62">
        <w:rPr>
          <w:bCs/>
        </w:rPr>
        <w:t>including using specialized</w:t>
      </w:r>
      <w:r w:rsidRPr="005379EE">
        <w:rPr>
          <w:bCs/>
        </w:rPr>
        <w:t xml:space="preserve"> techniques </w:t>
      </w:r>
      <w:r w:rsidR="00007B62">
        <w:rPr>
          <w:bCs/>
        </w:rPr>
        <w:t>such as SRS, SBRT, and</w:t>
      </w:r>
      <w:r w:rsidRPr="005379EE">
        <w:rPr>
          <w:bCs/>
        </w:rPr>
        <w:t xml:space="preserve"> brachytherapy via vaginal cylinder and tandem and ring applicators.</w:t>
      </w:r>
      <w:r w:rsidR="00E21742">
        <w:rPr>
          <w:bCs/>
        </w:rPr>
        <w:t xml:space="preserve"> Precept internal medicine/surgery residents on their oncology elective.</w:t>
      </w:r>
    </w:p>
    <w:p w14:paraId="021192AC" w14:textId="77777777" w:rsidR="00E877C4" w:rsidRDefault="00E877C4" w:rsidP="00890104">
      <w:pPr>
        <w:rPr>
          <w:b/>
        </w:rPr>
      </w:pPr>
    </w:p>
    <w:p w14:paraId="3A3C18D9" w14:textId="34CB9B4C" w:rsidR="00774C21" w:rsidRPr="00F9551F" w:rsidRDefault="00774C21" w:rsidP="00890104">
      <w:pPr>
        <w:rPr>
          <w:b/>
        </w:rPr>
      </w:pPr>
      <w:r w:rsidRPr="00F9551F">
        <w:rPr>
          <w:b/>
        </w:rPr>
        <w:t>MONTEFIORE MEDICAL CENTER (7/</w:t>
      </w:r>
      <w:r w:rsidR="00E877C4">
        <w:rPr>
          <w:b/>
        </w:rPr>
        <w:t>20</w:t>
      </w:r>
      <w:r w:rsidRPr="00F9551F">
        <w:rPr>
          <w:b/>
        </w:rPr>
        <w:t>15-</w:t>
      </w:r>
      <w:r w:rsidR="00E877C4">
        <w:rPr>
          <w:b/>
        </w:rPr>
        <w:t>6/2019</w:t>
      </w:r>
      <w:r w:rsidRPr="00F9551F">
        <w:rPr>
          <w:b/>
        </w:rPr>
        <w:t>)</w:t>
      </w:r>
      <w:r w:rsidRPr="00F9551F">
        <w:rPr>
          <w:b/>
        </w:rPr>
        <w:tab/>
      </w:r>
      <w:r w:rsidRPr="00F9551F">
        <w:rPr>
          <w:b/>
        </w:rPr>
        <w:tab/>
      </w:r>
      <w:r w:rsidRPr="00F9551F">
        <w:rPr>
          <w:b/>
        </w:rPr>
        <w:tab/>
      </w:r>
      <w:r w:rsidRPr="00F9551F">
        <w:t>New York, NY</w:t>
      </w:r>
    </w:p>
    <w:p w14:paraId="4E932BDF" w14:textId="3EE68607" w:rsidR="00774C21" w:rsidRDefault="00774C21" w:rsidP="00890104">
      <w:pPr>
        <w:rPr>
          <w:b/>
        </w:rPr>
      </w:pPr>
      <w:r w:rsidRPr="00F9551F">
        <w:rPr>
          <w:b/>
        </w:rPr>
        <w:t>Resident (7/</w:t>
      </w:r>
      <w:r w:rsidR="00E877C4">
        <w:rPr>
          <w:b/>
        </w:rPr>
        <w:t>2015-6/2019</w:t>
      </w:r>
      <w:r w:rsidRPr="00F9551F">
        <w:rPr>
          <w:b/>
        </w:rPr>
        <w:t>)</w:t>
      </w:r>
    </w:p>
    <w:p w14:paraId="2CB0938F" w14:textId="64C287A5" w:rsidR="00E877C4" w:rsidRPr="003009D5" w:rsidRDefault="003009D5" w:rsidP="00890104">
      <w:pPr>
        <w:rPr>
          <w:bCs/>
        </w:rPr>
      </w:pPr>
      <w:r>
        <w:rPr>
          <w:bCs/>
        </w:rPr>
        <w:t>Served as C</w:t>
      </w:r>
      <w:r w:rsidR="00E877C4" w:rsidRPr="003009D5">
        <w:rPr>
          <w:bCs/>
        </w:rPr>
        <w:t xml:space="preserve">hief Resident </w:t>
      </w:r>
      <w:r>
        <w:rPr>
          <w:bCs/>
        </w:rPr>
        <w:t>in final year of residency</w:t>
      </w:r>
      <w:r w:rsidR="005379EE">
        <w:rPr>
          <w:bCs/>
        </w:rPr>
        <w:t xml:space="preserve"> facilitating coordination of activities for medical student and resident education.</w:t>
      </w:r>
    </w:p>
    <w:p w14:paraId="44F28E8E" w14:textId="77777777" w:rsidR="00774C21" w:rsidRPr="00F9551F" w:rsidRDefault="00774C21" w:rsidP="00890104">
      <w:pPr>
        <w:rPr>
          <w:b/>
        </w:rPr>
      </w:pPr>
    </w:p>
    <w:p w14:paraId="1996C1A2" w14:textId="48454728" w:rsidR="00DB73B7" w:rsidRPr="00F9551F" w:rsidRDefault="00DB73B7" w:rsidP="00890104">
      <w:pPr>
        <w:rPr>
          <w:b/>
        </w:rPr>
      </w:pPr>
      <w:r w:rsidRPr="00F9551F">
        <w:rPr>
          <w:b/>
        </w:rPr>
        <w:t>LANKENAU MEDICAL CENTER (6/</w:t>
      </w:r>
      <w:r w:rsidR="00D84286">
        <w:rPr>
          <w:b/>
        </w:rPr>
        <w:t>20</w:t>
      </w:r>
      <w:r w:rsidRPr="00F9551F">
        <w:rPr>
          <w:b/>
        </w:rPr>
        <w:t>14-</w:t>
      </w:r>
      <w:r w:rsidR="00774C21" w:rsidRPr="00F9551F">
        <w:rPr>
          <w:b/>
        </w:rPr>
        <w:t>6/</w:t>
      </w:r>
      <w:r w:rsidR="00D84286">
        <w:rPr>
          <w:b/>
        </w:rPr>
        <w:t>20</w:t>
      </w:r>
      <w:r w:rsidR="00774C21" w:rsidRPr="00F9551F">
        <w:rPr>
          <w:b/>
        </w:rPr>
        <w:t>15</w:t>
      </w:r>
      <w:r w:rsidRPr="00F9551F">
        <w:rPr>
          <w:b/>
        </w:rPr>
        <w:t xml:space="preserve">) </w:t>
      </w:r>
      <w:r w:rsidRPr="00F9551F">
        <w:rPr>
          <w:b/>
        </w:rPr>
        <w:tab/>
      </w:r>
      <w:r w:rsidRPr="00F9551F">
        <w:rPr>
          <w:b/>
        </w:rPr>
        <w:tab/>
      </w:r>
      <w:r w:rsidRPr="00F9551F">
        <w:rPr>
          <w:b/>
        </w:rPr>
        <w:tab/>
      </w:r>
      <w:r w:rsidRPr="00F9551F">
        <w:t>Wynnewood, PA</w:t>
      </w:r>
    </w:p>
    <w:p w14:paraId="478F2F3B" w14:textId="3DB7C5F8" w:rsidR="00DB73B7" w:rsidRPr="00F9551F" w:rsidRDefault="00DB73B7" w:rsidP="00890104">
      <w:pPr>
        <w:rPr>
          <w:b/>
        </w:rPr>
      </w:pPr>
      <w:r w:rsidRPr="00F9551F">
        <w:rPr>
          <w:b/>
        </w:rPr>
        <w:t>Preliminary medicine intern</w:t>
      </w:r>
    </w:p>
    <w:p w14:paraId="000BB99E" w14:textId="77777777" w:rsidR="00E877C4" w:rsidRDefault="00E877C4" w:rsidP="008B1C32">
      <w:pPr>
        <w:spacing w:after="100" w:afterAutospacing="1"/>
        <w:ind w:left="720" w:hanging="720"/>
        <w:rPr>
          <w:b/>
        </w:rPr>
      </w:pPr>
    </w:p>
    <w:p w14:paraId="2F8B4EB4" w14:textId="1333D6F7" w:rsidR="008B1C32" w:rsidRPr="008B1C32" w:rsidRDefault="008B1C32" w:rsidP="008B1C32">
      <w:pPr>
        <w:spacing w:after="100" w:afterAutospacing="1"/>
        <w:ind w:left="720" w:hanging="720"/>
        <w:rPr>
          <w:b/>
        </w:rPr>
      </w:pPr>
      <w:r w:rsidRPr="008B1C32">
        <w:rPr>
          <w:b/>
        </w:rPr>
        <w:t>HONORS, AWARDS, and GRANTS</w:t>
      </w:r>
    </w:p>
    <w:p w14:paraId="0E5715AD" w14:textId="77777777" w:rsidR="008B1C32" w:rsidRPr="00F9551F" w:rsidRDefault="008B1C32" w:rsidP="008B1C32">
      <w:pPr>
        <w:ind w:left="720" w:hanging="720"/>
      </w:pPr>
      <w:r w:rsidRPr="00F9551F">
        <w:t>2013 National Heart, Lung, and Blood Institute Fellowship</w:t>
      </w:r>
    </w:p>
    <w:p w14:paraId="3DE74FDC" w14:textId="018B06B4" w:rsidR="008B1C32" w:rsidRPr="00F9551F" w:rsidRDefault="008B1C32" w:rsidP="008B1C32">
      <w:pPr>
        <w:ind w:left="720" w:hanging="720"/>
      </w:pPr>
      <w:r w:rsidRPr="00F9551F">
        <w:t>2012 National Heart, Lung, and Blood Institute Fellowship</w:t>
      </w:r>
    </w:p>
    <w:p w14:paraId="6DEF85BC" w14:textId="77777777" w:rsidR="008B1C32" w:rsidRPr="00F9551F" w:rsidRDefault="008B1C32" w:rsidP="008B1C32">
      <w:pPr>
        <w:ind w:left="720" w:hanging="720"/>
      </w:pPr>
      <w:r w:rsidRPr="00F9551F">
        <w:t>2012 ASTRO Summer Fellowship Award</w:t>
      </w:r>
    </w:p>
    <w:p w14:paraId="18EA5CD5" w14:textId="2E3F9923" w:rsidR="008B1C32" w:rsidRDefault="008B1C32" w:rsidP="008B1C32">
      <w:pPr>
        <w:ind w:left="720" w:hanging="720"/>
      </w:pPr>
      <w:r w:rsidRPr="00F9551F">
        <w:t xml:space="preserve">2010 ASCO Conquer Cancer Foundation Grant </w:t>
      </w:r>
    </w:p>
    <w:p w14:paraId="58E290DB" w14:textId="77777777" w:rsidR="004C1EE6" w:rsidRPr="00F9551F" w:rsidRDefault="004C1EE6" w:rsidP="008B1C32">
      <w:pPr>
        <w:ind w:left="720" w:hanging="720"/>
      </w:pPr>
    </w:p>
    <w:p w14:paraId="1010B4B6" w14:textId="77777777" w:rsidR="008B1C32" w:rsidRPr="00F9551F" w:rsidRDefault="008B1C32" w:rsidP="008B1C32">
      <w:pPr>
        <w:ind w:left="720" w:hanging="720"/>
      </w:pPr>
    </w:p>
    <w:p w14:paraId="6E81C8F9" w14:textId="04EEFDBE" w:rsidR="008B1C32" w:rsidRDefault="008B1C32" w:rsidP="008B1C32">
      <w:pPr>
        <w:ind w:left="720" w:hanging="720"/>
        <w:rPr>
          <w:b/>
        </w:rPr>
      </w:pPr>
      <w:r w:rsidRPr="00F9551F">
        <w:rPr>
          <w:b/>
        </w:rPr>
        <w:t>BOARD CERTIFICATION</w:t>
      </w:r>
    </w:p>
    <w:p w14:paraId="5F8912CD" w14:textId="77777777" w:rsidR="00D955B4" w:rsidRPr="00F9551F" w:rsidRDefault="00D955B4" w:rsidP="008B1C32">
      <w:pPr>
        <w:ind w:left="720" w:hanging="720"/>
        <w:rPr>
          <w:b/>
        </w:rPr>
      </w:pPr>
    </w:p>
    <w:p w14:paraId="47FEDBBD" w14:textId="49272F83" w:rsidR="008B1C32" w:rsidRDefault="008B1C32" w:rsidP="008B1C32">
      <w:pPr>
        <w:ind w:left="720" w:hanging="720"/>
      </w:pPr>
      <w:r w:rsidRPr="00F9551F">
        <w:t xml:space="preserve">American Board of Radiology, Board </w:t>
      </w:r>
      <w:r w:rsidR="00144549">
        <w:t>Certified</w:t>
      </w:r>
      <w:r w:rsidR="003C172D">
        <w:t xml:space="preserve"> as of May 2021</w:t>
      </w:r>
    </w:p>
    <w:p w14:paraId="725E2C93" w14:textId="77777777" w:rsidR="005272F8" w:rsidRPr="00F9551F" w:rsidRDefault="005272F8" w:rsidP="008B1C32">
      <w:pPr>
        <w:ind w:left="720" w:hanging="720"/>
      </w:pPr>
    </w:p>
    <w:p w14:paraId="45A0FAB6" w14:textId="77777777" w:rsidR="00DA7042" w:rsidRDefault="00DA7042" w:rsidP="00254F3E">
      <w:pPr>
        <w:rPr>
          <w:b/>
        </w:rPr>
      </w:pPr>
    </w:p>
    <w:p w14:paraId="2D8813FB" w14:textId="77777777" w:rsidR="00DA7042" w:rsidRDefault="00DA7042" w:rsidP="00DA7042">
      <w:pPr>
        <w:rPr>
          <w:b/>
        </w:rPr>
      </w:pPr>
    </w:p>
    <w:p w14:paraId="5C0D87CF" w14:textId="77777777" w:rsidR="00DA7042" w:rsidRDefault="00DA7042" w:rsidP="00DA7042">
      <w:pPr>
        <w:rPr>
          <w:b/>
        </w:rPr>
      </w:pPr>
    </w:p>
    <w:p w14:paraId="7AE0A21A" w14:textId="77777777" w:rsidR="00DA7042" w:rsidRDefault="00DA7042" w:rsidP="00DA7042">
      <w:pPr>
        <w:rPr>
          <w:b/>
        </w:rPr>
      </w:pPr>
    </w:p>
    <w:p w14:paraId="4029A888" w14:textId="0E1FF402" w:rsidR="000A5366" w:rsidRDefault="00D52577" w:rsidP="00DA7042">
      <w:pPr>
        <w:rPr>
          <w:b/>
        </w:rPr>
      </w:pPr>
      <w:r w:rsidRPr="008B1C32">
        <w:rPr>
          <w:b/>
        </w:rPr>
        <w:lastRenderedPageBreak/>
        <w:t>LEADERSHIP EXPERIENCE</w:t>
      </w:r>
    </w:p>
    <w:p w14:paraId="208848EA" w14:textId="77777777" w:rsidR="00DA7042" w:rsidRDefault="00DA7042" w:rsidP="00DA7042">
      <w:pPr>
        <w:rPr>
          <w:b/>
        </w:rPr>
      </w:pPr>
    </w:p>
    <w:p w14:paraId="6A0CE84E" w14:textId="1B924B64" w:rsidR="0035287C" w:rsidRDefault="001408CF" w:rsidP="008E513A">
      <w:pPr>
        <w:ind w:left="720" w:hanging="720"/>
        <w:rPr>
          <w:b/>
        </w:rPr>
      </w:pPr>
      <w:r>
        <w:rPr>
          <w:b/>
        </w:rPr>
        <w:t>Mem</w:t>
      </w:r>
      <w:r w:rsidR="0035287C">
        <w:rPr>
          <w:b/>
        </w:rPr>
        <w:t>ber of Council of Recent Graduates for the Perelman School of Medicine at the University of Pennsylvania</w:t>
      </w:r>
      <w:r w:rsidR="0035287C" w:rsidRPr="00884A5D">
        <w:rPr>
          <w:bCs/>
        </w:rPr>
        <w:t>.</w:t>
      </w:r>
      <w:r w:rsidR="00884A5D" w:rsidRPr="00884A5D">
        <w:rPr>
          <w:bCs/>
        </w:rPr>
        <w:t xml:space="preserve"> </w:t>
      </w:r>
      <w:r w:rsidR="00091E2C" w:rsidRPr="00884A5D">
        <w:rPr>
          <w:bCs/>
        </w:rPr>
        <w:t xml:space="preserve">Increase </w:t>
      </w:r>
      <w:r w:rsidR="00884A5D" w:rsidRPr="00884A5D">
        <w:rPr>
          <w:bCs/>
        </w:rPr>
        <w:t>engagement</w:t>
      </w:r>
      <w:r w:rsidR="00091E2C" w:rsidRPr="00884A5D">
        <w:rPr>
          <w:bCs/>
        </w:rPr>
        <w:t xml:space="preserve"> of recent graduates</w:t>
      </w:r>
      <w:r w:rsidR="00884A5D" w:rsidRPr="00884A5D">
        <w:rPr>
          <w:bCs/>
        </w:rPr>
        <w:t xml:space="preserve"> and promote mentoring and networking opportunities for alumni and students</w:t>
      </w:r>
      <w:r w:rsidR="00884A5D">
        <w:rPr>
          <w:bCs/>
        </w:rPr>
        <w:t>. (October 2024-present)</w:t>
      </w:r>
    </w:p>
    <w:p w14:paraId="234204E9" w14:textId="77777777" w:rsidR="0035287C" w:rsidRDefault="0035287C" w:rsidP="008E513A">
      <w:pPr>
        <w:ind w:left="720" w:hanging="720"/>
        <w:rPr>
          <w:b/>
        </w:rPr>
      </w:pPr>
    </w:p>
    <w:p w14:paraId="02152EEC" w14:textId="38FC5EB8" w:rsidR="008E513A" w:rsidRDefault="00432C18" w:rsidP="008E513A">
      <w:pPr>
        <w:ind w:left="720" w:hanging="720"/>
        <w:rPr>
          <w:bCs/>
        </w:rPr>
      </w:pPr>
      <w:r>
        <w:rPr>
          <w:b/>
        </w:rPr>
        <w:t>Chair</w:t>
      </w:r>
      <w:r w:rsidR="003D0085">
        <w:rPr>
          <w:b/>
        </w:rPr>
        <w:t>,</w:t>
      </w:r>
      <w:r w:rsidR="008E513A">
        <w:rPr>
          <w:b/>
        </w:rPr>
        <w:t xml:space="preserve"> Elsevier </w:t>
      </w:r>
      <w:proofErr w:type="spellStart"/>
      <w:r w:rsidR="008E513A">
        <w:rPr>
          <w:b/>
        </w:rPr>
        <w:t>ClinicalPath</w:t>
      </w:r>
      <w:proofErr w:type="spellEnd"/>
      <w:r w:rsidR="008E513A">
        <w:rPr>
          <w:b/>
        </w:rPr>
        <w:t xml:space="preserve"> </w:t>
      </w:r>
      <w:r>
        <w:rPr>
          <w:b/>
        </w:rPr>
        <w:t>Anal/Rectal Cancer</w:t>
      </w:r>
      <w:r w:rsidR="008E513A">
        <w:rPr>
          <w:b/>
        </w:rPr>
        <w:t xml:space="preserve"> Radiation Oncology Committee. </w:t>
      </w:r>
      <w:r w:rsidR="00A6454F">
        <w:rPr>
          <w:bCs/>
        </w:rPr>
        <w:t xml:space="preserve">Lead quarterly revisions of </w:t>
      </w:r>
      <w:r w:rsidR="008E513A" w:rsidRPr="008B2590">
        <w:rPr>
          <w:bCs/>
        </w:rPr>
        <w:t xml:space="preserve">evidence-based </w:t>
      </w:r>
      <w:r w:rsidR="008E513A">
        <w:rPr>
          <w:bCs/>
        </w:rPr>
        <w:t xml:space="preserve">radiation </w:t>
      </w:r>
      <w:r w:rsidR="008E513A" w:rsidRPr="008B2590">
        <w:rPr>
          <w:bCs/>
        </w:rPr>
        <w:t>oncology pathway</w:t>
      </w:r>
      <w:r w:rsidR="00BD32EB">
        <w:rPr>
          <w:bCs/>
        </w:rPr>
        <w:t>s</w:t>
      </w:r>
      <w:r w:rsidR="008E513A" w:rsidRPr="008B2590">
        <w:rPr>
          <w:bCs/>
        </w:rPr>
        <w:t xml:space="preserve"> used </w:t>
      </w:r>
      <w:r w:rsidR="009F4E1D">
        <w:rPr>
          <w:bCs/>
        </w:rPr>
        <w:t xml:space="preserve">nationally </w:t>
      </w:r>
      <w:r w:rsidR="008E513A" w:rsidRPr="008B2590">
        <w:rPr>
          <w:bCs/>
        </w:rPr>
        <w:t>to guide physician treatment recommendations</w:t>
      </w:r>
      <w:r w:rsidR="008E513A">
        <w:rPr>
          <w:bCs/>
        </w:rPr>
        <w:t xml:space="preserve"> for </w:t>
      </w:r>
      <w:r>
        <w:rPr>
          <w:bCs/>
        </w:rPr>
        <w:t>anal and rectal</w:t>
      </w:r>
      <w:r w:rsidR="008E513A">
        <w:rPr>
          <w:bCs/>
        </w:rPr>
        <w:t xml:space="preserve"> cancer</w:t>
      </w:r>
      <w:r w:rsidR="00BD32EB">
        <w:rPr>
          <w:bCs/>
        </w:rPr>
        <w:t xml:space="preserve">. </w:t>
      </w:r>
      <w:r w:rsidR="00052699">
        <w:rPr>
          <w:bCs/>
        </w:rPr>
        <w:t>Serve as member of overall gastrointestinal cancer committee and</w:t>
      </w:r>
      <w:r w:rsidR="003D0085">
        <w:rPr>
          <w:bCs/>
        </w:rPr>
        <w:t xml:space="preserve"> review these pathways for all GI sites. </w:t>
      </w:r>
      <w:r w:rsidR="008E513A">
        <w:rPr>
          <w:bCs/>
        </w:rPr>
        <w:t>(</w:t>
      </w:r>
      <w:r>
        <w:rPr>
          <w:bCs/>
        </w:rPr>
        <w:t>April</w:t>
      </w:r>
      <w:r w:rsidR="008E513A">
        <w:rPr>
          <w:bCs/>
        </w:rPr>
        <w:t xml:space="preserve"> 202</w:t>
      </w:r>
      <w:r>
        <w:rPr>
          <w:bCs/>
        </w:rPr>
        <w:t>4</w:t>
      </w:r>
      <w:r w:rsidR="008E513A">
        <w:rPr>
          <w:bCs/>
        </w:rPr>
        <w:t>-present)</w:t>
      </w:r>
    </w:p>
    <w:p w14:paraId="273832FD" w14:textId="77777777" w:rsidR="003D0085" w:rsidRPr="00F5136D" w:rsidRDefault="003D0085" w:rsidP="008E513A">
      <w:pPr>
        <w:ind w:left="720" w:hanging="720"/>
        <w:rPr>
          <w:bCs/>
        </w:rPr>
      </w:pPr>
    </w:p>
    <w:p w14:paraId="720E60D9" w14:textId="4907BF9F" w:rsidR="008E513A" w:rsidRDefault="008E513A" w:rsidP="008E513A">
      <w:pPr>
        <w:ind w:left="720" w:hanging="720"/>
        <w:rPr>
          <w:bCs/>
        </w:rPr>
      </w:pPr>
      <w:r>
        <w:rPr>
          <w:b/>
        </w:rPr>
        <w:t xml:space="preserve">Member of Elsevier </w:t>
      </w:r>
      <w:proofErr w:type="spellStart"/>
      <w:r>
        <w:rPr>
          <w:b/>
        </w:rPr>
        <w:t>ClinicalPath</w:t>
      </w:r>
      <w:proofErr w:type="spellEnd"/>
      <w:r>
        <w:rPr>
          <w:b/>
        </w:rPr>
        <w:t xml:space="preserve"> </w:t>
      </w:r>
      <w:proofErr w:type="spellStart"/>
      <w:r w:rsidR="005B5E05">
        <w:rPr>
          <w:b/>
        </w:rPr>
        <w:t>Oligometastasis</w:t>
      </w:r>
      <w:proofErr w:type="spellEnd"/>
      <w:r>
        <w:rPr>
          <w:b/>
        </w:rPr>
        <w:t xml:space="preserve"> Radiation Oncology Committee. </w:t>
      </w:r>
      <w:r w:rsidRPr="008B2590">
        <w:rPr>
          <w:bCs/>
        </w:rPr>
        <w:t xml:space="preserve">Review and update evidence-based </w:t>
      </w:r>
      <w:r>
        <w:rPr>
          <w:bCs/>
        </w:rPr>
        <w:t xml:space="preserve">radiation </w:t>
      </w:r>
      <w:r w:rsidRPr="008B2590">
        <w:rPr>
          <w:bCs/>
        </w:rPr>
        <w:t>oncology pathways used to guide physician treatment recommendations</w:t>
      </w:r>
      <w:r>
        <w:rPr>
          <w:bCs/>
        </w:rPr>
        <w:t xml:space="preserve"> for </w:t>
      </w:r>
      <w:r w:rsidR="005B5E05">
        <w:rPr>
          <w:bCs/>
        </w:rPr>
        <w:t>oligometastatic</w:t>
      </w:r>
      <w:r>
        <w:rPr>
          <w:bCs/>
        </w:rPr>
        <w:t xml:space="preserve"> cancer</w:t>
      </w:r>
      <w:r w:rsidRPr="008B2590">
        <w:rPr>
          <w:bCs/>
        </w:rPr>
        <w:t>.</w:t>
      </w:r>
      <w:r>
        <w:rPr>
          <w:bCs/>
        </w:rPr>
        <w:t xml:space="preserve"> (</w:t>
      </w:r>
      <w:r w:rsidR="005B5E05">
        <w:rPr>
          <w:bCs/>
        </w:rPr>
        <w:t>February</w:t>
      </w:r>
      <w:r>
        <w:rPr>
          <w:bCs/>
        </w:rPr>
        <w:t xml:space="preserve"> 202</w:t>
      </w:r>
      <w:r w:rsidR="005B5E05">
        <w:rPr>
          <w:bCs/>
        </w:rPr>
        <w:t>4</w:t>
      </w:r>
      <w:r>
        <w:rPr>
          <w:bCs/>
        </w:rPr>
        <w:t>-present)</w:t>
      </w:r>
    </w:p>
    <w:p w14:paraId="1831977B" w14:textId="77777777" w:rsidR="003D0085" w:rsidRPr="00F5136D" w:rsidRDefault="003D0085" w:rsidP="008E513A">
      <w:pPr>
        <w:ind w:left="720" w:hanging="720"/>
        <w:rPr>
          <w:bCs/>
        </w:rPr>
      </w:pPr>
    </w:p>
    <w:p w14:paraId="0A40981B" w14:textId="3967777B" w:rsidR="00F5136D" w:rsidRPr="00F5136D" w:rsidRDefault="00F5136D" w:rsidP="00F5136D">
      <w:pPr>
        <w:ind w:left="720" w:hanging="720"/>
        <w:rPr>
          <w:bCs/>
        </w:rPr>
      </w:pPr>
      <w:r>
        <w:rPr>
          <w:b/>
        </w:rPr>
        <w:t xml:space="preserve">Member of </w:t>
      </w:r>
      <w:r w:rsidR="00E31A82">
        <w:rPr>
          <w:b/>
        </w:rPr>
        <w:t xml:space="preserve">Elsevier </w:t>
      </w:r>
      <w:proofErr w:type="spellStart"/>
      <w:r>
        <w:rPr>
          <w:b/>
        </w:rPr>
        <w:t>ClinicalPath</w:t>
      </w:r>
      <w:proofErr w:type="spellEnd"/>
      <w:r>
        <w:rPr>
          <w:b/>
        </w:rPr>
        <w:t xml:space="preserve"> Breast</w:t>
      </w:r>
      <w:r w:rsidR="008B2590">
        <w:rPr>
          <w:b/>
        </w:rPr>
        <w:t xml:space="preserve"> Radiation Oncology</w:t>
      </w:r>
      <w:r>
        <w:rPr>
          <w:b/>
        </w:rPr>
        <w:t xml:space="preserve"> Committee. </w:t>
      </w:r>
      <w:r w:rsidR="008B2590" w:rsidRPr="008B2590">
        <w:rPr>
          <w:bCs/>
        </w:rPr>
        <w:t xml:space="preserve">Review and update evidence-based </w:t>
      </w:r>
      <w:r w:rsidR="008B2590">
        <w:rPr>
          <w:bCs/>
        </w:rPr>
        <w:t xml:space="preserve">radiation </w:t>
      </w:r>
      <w:r w:rsidR="008B2590" w:rsidRPr="008B2590">
        <w:rPr>
          <w:bCs/>
        </w:rPr>
        <w:t>oncology pathways used to guide physician treatment recommendations</w:t>
      </w:r>
      <w:r w:rsidR="008E513A">
        <w:rPr>
          <w:bCs/>
        </w:rPr>
        <w:t xml:space="preserve"> for breast cancer</w:t>
      </w:r>
      <w:r w:rsidR="008B2590" w:rsidRPr="008B2590">
        <w:rPr>
          <w:bCs/>
        </w:rPr>
        <w:t>.</w:t>
      </w:r>
      <w:r w:rsidR="008B2590">
        <w:rPr>
          <w:bCs/>
        </w:rPr>
        <w:t xml:space="preserve"> </w:t>
      </w:r>
      <w:r>
        <w:rPr>
          <w:bCs/>
        </w:rPr>
        <w:t>(November 2023-present)</w:t>
      </w:r>
    </w:p>
    <w:p w14:paraId="0F90B30D" w14:textId="77777777" w:rsidR="00F5136D" w:rsidRDefault="00F5136D" w:rsidP="00F5136D">
      <w:pPr>
        <w:ind w:left="720" w:hanging="720"/>
        <w:rPr>
          <w:b/>
        </w:rPr>
      </w:pPr>
    </w:p>
    <w:p w14:paraId="01313297" w14:textId="4A38D6E7" w:rsidR="00F5136D" w:rsidRPr="008D1299" w:rsidRDefault="00F5136D" w:rsidP="00F5136D">
      <w:pPr>
        <w:ind w:left="720" w:hanging="720"/>
        <w:rPr>
          <w:bCs/>
        </w:rPr>
      </w:pPr>
      <w:r>
        <w:rPr>
          <w:b/>
        </w:rPr>
        <w:t xml:space="preserve">Representative on </w:t>
      </w:r>
      <w:r w:rsidRPr="008D1299">
        <w:rPr>
          <w:b/>
        </w:rPr>
        <w:t>National Accreditation Program for </w:t>
      </w:r>
      <w:r w:rsidRPr="008D1299">
        <w:rPr>
          <w:b/>
          <w:bCs/>
        </w:rPr>
        <w:t>Rectal </w:t>
      </w:r>
      <w:r w:rsidRPr="008D1299">
        <w:rPr>
          <w:b/>
        </w:rPr>
        <w:t>Cancer</w:t>
      </w:r>
      <w:r>
        <w:rPr>
          <w:b/>
        </w:rPr>
        <w:t xml:space="preserve"> committee. </w:t>
      </w:r>
      <w:r w:rsidR="0096166A">
        <w:rPr>
          <w:bCs/>
        </w:rPr>
        <w:t xml:space="preserve">Assess progress to </w:t>
      </w:r>
      <w:r w:rsidR="002F178A">
        <w:rPr>
          <w:bCs/>
        </w:rPr>
        <w:t>benchmarks on path for</w:t>
      </w:r>
      <w:r w:rsidRPr="008D1299">
        <w:rPr>
          <w:bCs/>
        </w:rPr>
        <w:t xml:space="preserve"> UPMC Central PA rectal cancer program</w:t>
      </w:r>
      <w:r w:rsidR="002F178A">
        <w:rPr>
          <w:bCs/>
        </w:rPr>
        <w:t xml:space="preserve"> to</w:t>
      </w:r>
      <w:r w:rsidRPr="008D1299">
        <w:rPr>
          <w:bCs/>
        </w:rPr>
        <w:t xml:space="preserve"> gain accreditation.</w:t>
      </w:r>
      <w:r>
        <w:rPr>
          <w:bCs/>
        </w:rPr>
        <w:t xml:space="preserve"> (September 2023-present)</w:t>
      </w:r>
    </w:p>
    <w:p w14:paraId="45DD09F2" w14:textId="77777777" w:rsidR="00F5136D" w:rsidRDefault="00F5136D" w:rsidP="00686234">
      <w:pPr>
        <w:ind w:left="720" w:hanging="720"/>
        <w:rPr>
          <w:b/>
        </w:rPr>
      </w:pPr>
    </w:p>
    <w:p w14:paraId="4AA18C19" w14:textId="778BC659" w:rsidR="005379EE" w:rsidRDefault="005379EE" w:rsidP="00686234">
      <w:pPr>
        <w:ind w:left="720" w:hanging="720"/>
        <w:rPr>
          <w:bCs/>
        </w:rPr>
      </w:pPr>
      <w:r>
        <w:rPr>
          <w:b/>
        </w:rPr>
        <w:t xml:space="preserve">Member of Relationship Based Care committee. </w:t>
      </w:r>
      <w:r w:rsidR="004C2C10" w:rsidRPr="004C2C10">
        <w:rPr>
          <w:bCs/>
        </w:rPr>
        <w:t xml:space="preserve">Participate in initiatives to promote healing and supportive environment among </w:t>
      </w:r>
      <w:r w:rsidR="00235031">
        <w:rPr>
          <w:bCs/>
        </w:rPr>
        <w:t>UPMC Central PA radiation oncology colleagues</w:t>
      </w:r>
      <w:r w:rsidR="004C2C10" w:rsidRPr="004C2C10">
        <w:rPr>
          <w:bCs/>
        </w:rPr>
        <w:t xml:space="preserve">. </w:t>
      </w:r>
      <w:r w:rsidRPr="004C2C10">
        <w:rPr>
          <w:bCs/>
        </w:rPr>
        <w:t>(January 2021-</w:t>
      </w:r>
      <w:r w:rsidR="008D1299">
        <w:rPr>
          <w:bCs/>
        </w:rPr>
        <w:t>present</w:t>
      </w:r>
      <w:r w:rsidRPr="004C2C10">
        <w:rPr>
          <w:bCs/>
        </w:rPr>
        <w:t>)</w:t>
      </w:r>
    </w:p>
    <w:p w14:paraId="4F9B90B4" w14:textId="77777777" w:rsidR="00DB73B7" w:rsidRPr="00F9551F" w:rsidRDefault="00DB73B7" w:rsidP="00686234">
      <w:pPr>
        <w:jc w:val="center"/>
        <w:rPr>
          <w:b/>
        </w:rPr>
      </w:pPr>
    </w:p>
    <w:p w14:paraId="4E6C7F7C" w14:textId="6645500F" w:rsidR="003D5E2C" w:rsidRPr="00F9551F" w:rsidRDefault="003D5E2C" w:rsidP="00F9551F">
      <w:pPr>
        <w:ind w:left="720" w:hanging="720"/>
      </w:pPr>
      <w:r w:rsidRPr="00F9551F">
        <w:rPr>
          <w:b/>
        </w:rPr>
        <w:t xml:space="preserve">Chief Resident. </w:t>
      </w:r>
      <w:r w:rsidR="00D52577" w:rsidRPr="00F9551F">
        <w:t>Organized</w:t>
      </w:r>
      <w:r w:rsidRPr="00F9551F">
        <w:t xml:space="preserve"> academic curriculum and lecture series for radiation oncology residents. (July 2018-</w:t>
      </w:r>
      <w:r w:rsidR="00E877C4">
        <w:t>June 2019</w:t>
      </w:r>
      <w:r w:rsidRPr="00F9551F">
        <w:t>)</w:t>
      </w:r>
    </w:p>
    <w:p w14:paraId="4C696E7E" w14:textId="77777777" w:rsidR="00D52577" w:rsidRPr="00F9551F" w:rsidRDefault="00D52577" w:rsidP="0096461A"/>
    <w:p w14:paraId="21E9A3AC" w14:textId="15ED2D5F" w:rsidR="00D52577" w:rsidRPr="00F9551F" w:rsidRDefault="00D52577" w:rsidP="00D52577">
      <w:pPr>
        <w:ind w:left="720" w:hanging="720"/>
      </w:pPr>
      <w:r w:rsidRPr="00F9551F">
        <w:rPr>
          <w:b/>
        </w:rPr>
        <w:t>Student National Medical Association (SNMA) Region VIII Community Service Liaison</w:t>
      </w:r>
      <w:r w:rsidRPr="00F9551F">
        <w:t>. Served on regional board of SNMA, an organization supporting underrepresented minority medical students and addressing the health needs of underserved communities. Helped coordinate annual regional conference. Organized the shared community service activities of the six chapters of the region. (Apr 2012-May 2013)</w:t>
      </w:r>
    </w:p>
    <w:p w14:paraId="46F24AC9" w14:textId="77777777" w:rsidR="00D52577" w:rsidRPr="00F9551F" w:rsidRDefault="00D52577" w:rsidP="00D52577">
      <w:pPr>
        <w:ind w:left="720" w:hanging="720"/>
      </w:pPr>
    </w:p>
    <w:p w14:paraId="5230D04C" w14:textId="77777777" w:rsidR="004C1EE6" w:rsidRPr="00F9551F" w:rsidRDefault="004C1EE6" w:rsidP="0096461A"/>
    <w:p w14:paraId="0207E9C0" w14:textId="15A48DA1" w:rsidR="00DB73B7" w:rsidRPr="008B1C32" w:rsidRDefault="00254F3E" w:rsidP="00142468">
      <w:pPr>
        <w:spacing w:after="100" w:afterAutospacing="1"/>
        <w:ind w:left="720" w:hanging="720"/>
        <w:rPr>
          <w:b/>
        </w:rPr>
      </w:pPr>
      <w:r>
        <w:rPr>
          <w:b/>
        </w:rPr>
        <w:t xml:space="preserve">PROFESSIONAL </w:t>
      </w:r>
      <w:r w:rsidR="00DB73B7" w:rsidRPr="008B1C32">
        <w:rPr>
          <w:b/>
        </w:rPr>
        <w:t>MEMBERSHIPS</w:t>
      </w:r>
    </w:p>
    <w:p w14:paraId="27D8596C" w14:textId="7F568CC7" w:rsidR="00685ED3" w:rsidRPr="00F9551F" w:rsidRDefault="00685ED3" w:rsidP="00686234">
      <w:pPr>
        <w:ind w:left="720" w:hanging="720"/>
      </w:pPr>
      <w:r>
        <w:t>American Board of Radiology</w:t>
      </w:r>
    </w:p>
    <w:p w14:paraId="2858E247" w14:textId="138C355B" w:rsidR="003C172D" w:rsidRDefault="003C172D" w:rsidP="00686234">
      <w:pPr>
        <w:ind w:left="720" w:hanging="720"/>
      </w:pPr>
      <w:r>
        <w:t>American Brachytherapy Society</w:t>
      </w:r>
    </w:p>
    <w:p w14:paraId="5EC34DF5" w14:textId="77777777" w:rsidR="003C172D" w:rsidRDefault="003C172D" w:rsidP="003C172D">
      <w:pPr>
        <w:ind w:left="720" w:hanging="720"/>
      </w:pPr>
      <w:r w:rsidRPr="00F9551F">
        <w:t>American Society for Radiation Oncology</w:t>
      </w:r>
    </w:p>
    <w:p w14:paraId="1E4372A1" w14:textId="77777777" w:rsidR="003C172D" w:rsidRDefault="003C172D" w:rsidP="003C172D">
      <w:pPr>
        <w:ind w:left="720" w:hanging="720"/>
      </w:pPr>
      <w:r>
        <w:t>Radiosurgery Society</w:t>
      </w:r>
    </w:p>
    <w:p w14:paraId="46FF9D08" w14:textId="2B4671D8" w:rsidR="00FF62B1" w:rsidRDefault="00FF62B1" w:rsidP="003C172D">
      <w:pPr>
        <w:ind w:left="720" w:hanging="720"/>
      </w:pPr>
      <w:r>
        <w:t>National Medical Association</w:t>
      </w:r>
    </w:p>
    <w:p w14:paraId="2C7BA5FE" w14:textId="77777777" w:rsidR="005C7F7A" w:rsidRDefault="005C7F7A" w:rsidP="003C172D">
      <w:pPr>
        <w:ind w:left="720" w:hanging="720"/>
      </w:pPr>
    </w:p>
    <w:p w14:paraId="1AA34CFC" w14:textId="77777777" w:rsidR="00685ED3" w:rsidRDefault="00685ED3" w:rsidP="00686234">
      <w:pPr>
        <w:ind w:left="720" w:hanging="720"/>
      </w:pPr>
    </w:p>
    <w:p w14:paraId="3C059ED0" w14:textId="36D653CE" w:rsidR="000B1837" w:rsidRPr="000B1837" w:rsidRDefault="000B1837" w:rsidP="00686234">
      <w:pPr>
        <w:ind w:left="720" w:hanging="720"/>
        <w:rPr>
          <w:b/>
        </w:rPr>
      </w:pPr>
      <w:r w:rsidRPr="000B1837">
        <w:rPr>
          <w:b/>
        </w:rPr>
        <w:t>LANGUAGES</w:t>
      </w:r>
    </w:p>
    <w:p w14:paraId="5759E020" w14:textId="2DF800BF" w:rsidR="000B1837" w:rsidRDefault="000B1837" w:rsidP="00686234">
      <w:pPr>
        <w:ind w:left="720" w:hanging="720"/>
      </w:pPr>
    </w:p>
    <w:p w14:paraId="1E41600D" w14:textId="354D3249" w:rsidR="000B1837" w:rsidRPr="00F9551F" w:rsidRDefault="000B1837" w:rsidP="00686234">
      <w:pPr>
        <w:ind w:left="720" w:hanging="720"/>
      </w:pPr>
      <w:r>
        <w:t>Fluency in English, professional working proficiency in French</w:t>
      </w:r>
    </w:p>
    <w:p w14:paraId="5CB89BA0" w14:textId="418A3B3E" w:rsidR="00D52577" w:rsidRDefault="00D52577" w:rsidP="00686234">
      <w:pPr>
        <w:ind w:left="720" w:hanging="720"/>
      </w:pPr>
    </w:p>
    <w:p w14:paraId="6F0F91B6" w14:textId="77777777" w:rsidR="004C1EE6" w:rsidRPr="00F9551F" w:rsidRDefault="004C1EE6" w:rsidP="00686234">
      <w:pPr>
        <w:ind w:left="720" w:hanging="720"/>
      </w:pPr>
    </w:p>
    <w:p w14:paraId="6DE882B0" w14:textId="7E2610FD" w:rsidR="00D52577" w:rsidRPr="008B1C32" w:rsidRDefault="00D52577" w:rsidP="00D52577">
      <w:pPr>
        <w:spacing w:after="100" w:afterAutospacing="1"/>
        <w:rPr>
          <w:b/>
        </w:rPr>
      </w:pPr>
      <w:r w:rsidRPr="008B1C32">
        <w:rPr>
          <w:b/>
        </w:rPr>
        <w:t>SCIENTIFIC WORKS</w:t>
      </w:r>
    </w:p>
    <w:p w14:paraId="0BEA9858" w14:textId="77777777" w:rsidR="00D52577" w:rsidRPr="00F9551F" w:rsidRDefault="00D52577" w:rsidP="00D52577">
      <w:pPr>
        <w:rPr>
          <w:rStyle w:val="faccitation"/>
          <w:bCs/>
        </w:rPr>
      </w:pPr>
      <w:r w:rsidRPr="00F9551F">
        <w:rPr>
          <w:rStyle w:val="faccitation"/>
          <w:bCs/>
        </w:rPr>
        <w:t>MANUSCRIPTS</w:t>
      </w:r>
    </w:p>
    <w:p w14:paraId="41E32BEE" w14:textId="77777777" w:rsidR="00D52577" w:rsidRPr="00F9551F" w:rsidRDefault="00D52577" w:rsidP="00D52577">
      <w:pPr>
        <w:rPr>
          <w:rStyle w:val="faccitation"/>
          <w:bCs/>
        </w:rPr>
      </w:pPr>
    </w:p>
    <w:p w14:paraId="66866338" w14:textId="6685A18B" w:rsidR="00DF13DE" w:rsidRDefault="006F465C" w:rsidP="00DF13DE">
      <w:pPr>
        <w:spacing w:line="328" w:lineRule="atLeast"/>
        <w:rPr>
          <w:rFonts w:ascii="Helvetica" w:hAnsi="Helvetica"/>
          <w:color w:val="333333"/>
          <w:spacing w:val="2"/>
          <w:sz w:val="21"/>
          <w:szCs w:val="21"/>
        </w:rPr>
      </w:pPr>
      <w:r w:rsidRPr="006F465C">
        <w:rPr>
          <w:rStyle w:val="faccitation"/>
        </w:rPr>
        <w:t xml:space="preserve">DeNittis A, Wang Y, </w:t>
      </w:r>
      <w:r w:rsidRPr="00873D58">
        <w:rPr>
          <w:rStyle w:val="faccitation"/>
          <w:b/>
        </w:rPr>
        <w:t>Orisamolu A</w:t>
      </w:r>
      <w:r w:rsidRPr="006F465C">
        <w:rPr>
          <w:rStyle w:val="faccitation"/>
        </w:rPr>
        <w:t xml:space="preserve">, Ravella S, </w:t>
      </w:r>
      <w:proofErr w:type="spellStart"/>
      <w:r w:rsidRPr="006F465C">
        <w:rPr>
          <w:rStyle w:val="faccitation"/>
        </w:rPr>
        <w:t>Gasalberti</w:t>
      </w:r>
      <w:proofErr w:type="spellEnd"/>
      <w:r w:rsidRPr="006F465C">
        <w:rPr>
          <w:rStyle w:val="faccitation"/>
        </w:rPr>
        <w:t xml:space="preserve"> D, Wang D.</w:t>
      </w:r>
      <w:r>
        <w:rPr>
          <w:rStyle w:val="faccitation"/>
        </w:rPr>
        <w:t xml:space="preserve"> </w:t>
      </w:r>
      <w:r w:rsidRPr="006F465C">
        <w:rPr>
          <w:rStyle w:val="faccitation"/>
          <w:i/>
        </w:rPr>
        <w:t xml:space="preserve">A phase II experience evaluating quality of life and survival in </w:t>
      </w:r>
      <w:proofErr w:type="spellStart"/>
      <w:r w:rsidRPr="006F465C">
        <w:rPr>
          <w:rStyle w:val="faccitation"/>
          <w:i/>
        </w:rPr>
        <w:t>linac</w:t>
      </w:r>
      <w:proofErr w:type="spellEnd"/>
      <w:r w:rsidRPr="006F465C">
        <w:rPr>
          <w:rStyle w:val="faccitation"/>
          <w:i/>
        </w:rPr>
        <w:t>-based SBRT for prostate cancer</w:t>
      </w:r>
      <w:r w:rsidRPr="006F465C">
        <w:rPr>
          <w:rStyle w:val="faccitation"/>
        </w:rPr>
        <w:t>.</w:t>
      </w:r>
      <w:r>
        <w:rPr>
          <w:rStyle w:val="faccitation"/>
        </w:rPr>
        <w:t xml:space="preserve"> </w:t>
      </w:r>
      <w:r w:rsidR="00DF13DE" w:rsidRPr="00873D58">
        <w:rPr>
          <w:rStyle w:val="faccitation"/>
        </w:rPr>
        <w:t xml:space="preserve">J </w:t>
      </w:r>
      <w:proofErr w:type="spellStart"/>
      <w:r w:rsidR="00DF13DE" w:rsidRPr="00873D58">
        <w:rPr>
          <w:rStyle w:val="faccitation"/>
        </w:rPr>
        <w:t>Radiat</w:t>
      </w:r>
      <w:proofErr w:type="spellEnd"/>
      <w:r w:rsidR="00DF13DE" w:rsidRPr="00873D58">
        <w:rPr>
          <w:rStyle w:val="faccitation"/>
        </w:rPr>
        <w:t xml:space="preserve"> Oncol</w:t>
      </w:r>
      <w:r w:rsidR="00873D58">
        <w:rPr>
          <w:rStyle w:val="faccitation"/>
        </w:rPr>
        <w:t>.</w:t>
      </w:r>
      <w:r w:rsidR="00DF13DE" w:rsidRPr="00873D58">
        <w:rPr>
          <w:rStyle w:val="faccitation"/>
        </w:rPr>
        <w:t xml:space="preserve"> (2016) 5: 445. https://doi.org/10.1007/s13566-016-0249-4</w:t>
      </w:r>
    </w:p>
    <w:p w14:paraId="6A121E55" w14:textId="7B784DEF" w:rsidR="006F465C" w:rsidRPr="006F465C" w:rsidRDefault="006F465C" w:rsidP="006F465C">
      <w:pPr>
        <w:rPr>
          <w:rStyle w:val="faccitation"/>
        </w:rPr>
      </w:pPr>
    </w:p>
    <w:p w14:paraId="34F94354" w14:textId="7542D5B7" w:rsidR="00D52577" w:rsidRPr="00F9551F" w:rsidRDefault="00007B62" w:rsidP="00D52577">
      <w:pPr>
        <w:rPr>
          <w:rStyle w:val="faccitation"/>
          <w:bCs/>
        </w:rPr>
      </w:pPr>
      <w:hyperlink r:id="rId8" w:history="1">
        <w:r w:rsidR="00D52577" w:rsidRPr="00F9551F">
          <w:rPr>
            <w:rStyle w:val="faccitation"/>
          </w:rPr>
          <w:t>Lukens JN</w:t>
        </w:r>
      </w:hyperlink>
      <w:r w:rsidR="00D52577" w:rsidRPr="00F9551F">
        <w:rPr>
          <w:rStyle w:val="faccitation"/>
        </w:rPr>
        <w:t>, </w:t>
      </w:r>
      <w:hyperlink r:id="rId9" w:history="1">
        <w:r w:rsidR="00D52577" w:rsidRPr="00F9551F">
          <w:rPr>
            <w:rStyle w:val="faccitation"/>
          </w:rPr>
          <w:t>Lin A</w:t>
        </w:r>
      </w:hyperlink>
      <w:r w:rsidR="00D52577" w:rsidRPr="00F9551F">
        <w:rPr>
          <w:rStyle w:val="faccitation"/>
        </w:rPr>
        <w:t>, </w:t>
      </w:r>
      <w:proofErr w:type="spellStart"/>
      <w:r w:rsidR="00D52577" w:rsidRPr="00F9551F">
        <w:rPr>
          <w:rStyle w:val="faccitation"/>
        </w:rPr>
        <w:fldChar w:fldCharType="begin"/>
      </w:r>
      <w:r w:rsidR="00D52577" w:rsidRPr="00F9551F">
        <w:rPr>
          <w:rStyle w:val="faccitation"/>
        </w:rPr>
        <w:instrText xml:space="preserve"> HYPERLINK "https://www.ncbi.nlm.nih.gov/pubmed/?term=Gamerman%20V%5BAuthor%5D&amp;cauthor=true&amp;cauthor_uid=24928257" </w:instrText>
      </w:r>
      <w:r w:rsidR="00D52577" w:rsidRPr="00F9551F">
        <w:rPr>
          <w:rStyle w:val="faccitation"/>
        </w:rPr>
      </w:r>
      <w:r w:rsidR="00D52577" w:rsidRPr="00F9551F">
        <w:rPr>
          <w:rStyle w:val="faccitation"/>
        </w:rPr>
        <w:fldChar w:fldCharType="separate"/>
      </w:r>
      <w:r w:rsidR="00D52577" w:rsidRPr="00F9551F">
        <w:rPr>
          <w:rStyle w:val="faccitation"/>
        </w:rPr>
        <w:t>Gamerman</w:t>
      </w:r>
      <w:proofErr w:type="spellEnd"/>
      <w:r w:rsidR="00D52577" w:rsidRPr="00F9551F">
        <w:rPr>
          <w:rStyle w:val="faccitation"/>
        </w:rPr>
        <w:t xml:space="preserve"> V</w:t>
      </w:r>
      <w:r w:rsidR="00D52577" w:rsidRPr="00F9551F">
        <w:rPr>
          <w:rStyle w:val="faccitation"/>
        </w:rPr>
        <w:fldChar w:fldCharType="end"/>
      </w:r>
      <w:r w:rsidR="00D52577" w:rsidRPr="00F9551F">
        <w:rPr>
          <w:rStyle w:val="faccitation"/>
        </w:rPr>
        <w:t>, </w:t>
      </w:r>
      <w:hyperlink r:id="rId10" w:history="1">
        <w:r w:rsidR="00D52577" w:rsidRPr="00F9551F">
          <w:rPr>
            <w:rStyle w:val="faccitation"/>
          </w:rPr>
          <w:t>Mitra N</w:t>
        </w:r>
      </w:hyperlink>
      <w:r w:rsidR="00D52577" w:rsidRPr="00F9551F">
        <w:rPr>
          <w:rStyle w:val="faccitation"/>
        </w:rPr>
        <w:t>, </w:t>
      </w:r>
      <w:hyperlink r:id="rId11" w:history="1">
        <w:r w:rsidR="00D52577" w:rsidRPr="00F9551F">
          <w:rPr>
            <w:rStyle w:val="faccitation"/>
          </w:rPr>
          <w:t>Grover S</w:t>
        </w:r>
      </w:hyperlink>
      <w:r w:rsidR="00D52577" w:rsidRPr="00F9551F">
        <w:rPr>
          <w:rStyle w:val="faccitation"/>
        </w:rPr>
        <w:t>, </w:t>
      </w:r>
      <w:hyperlink r:id="rId12" w:history="1">
        <w:r w:rsidR="00D52577" w:rsidRPr="00F9551F">
          <w:rPr>
            <w:rStyle w:val="faccitation"/>
          </w:rPr>
          <w:t>McMenamin EM</w:t>
        </w:r>
      </w:hyperlink>
      <w:r w:rsidR="00D52577" w:rsidRPr="00F9551F">
        <w:rPr>
          <w:rStyle w:val="faccitation"/>
        </w:rPr>
        <w:t>, </w:t>
      </w:r>
      <w:hyperlink r:id="rId13" w:history="1">
        <w:r w:rsidR="00D52577" w:rsidRPr="00F9551F">
          <w:rPr>
            <w:rStyle w:val="faccitation"/>
          </w:rPr>
          <w:t>Weinstein GS</w:t>
        </w:r>
      </w:hyperlink>
      <w:r w:rsidR="00D52577" w:rsidRPr="00F9551F">
        <w:rPr>
          <w:rStyle w:val="faccitation"/>
        </w:rPr>
        <w:t>, </w:t>
      </w:r>
      <w:hyperlink r:id="rId14" w:history="1">
        <w:r w:rsidR="00D52577" w:rsidRPr="00F9551F">
          <w:rPr>
            <w:rStyle w:val="faccitation"/>
          </w:rPr>
          <w:t>O'Malley BW Jr</w:t>
        </w:r>
      </w:hyperlink>
      <w:r w:rsidR="00D52577" w:rsidRPr="00F9551F">
        <w:rPr>
          <w:rStyle w:val="faccitation"/>
        </w:rPr>
        <w:t>, </w:t>
      </w:r>
      <w:hyperlink r:id="rId15" w:history="1">
        <w:r w:rsidR="00D52577" w:rsidRPr="00F9551F">
          <w:rPr>
            <w:rStyle w:val="faccitation"/>
          </w:rPr>
          <w:t>Cohen RB</w:t>
        </w:r>
      </w:hyperlink>
      <w:r w:rsidR="00D52577" w:rsidRPr="00F9551F">
        <w:rPr>
          <w:rStyle w:val="faccitation"/>
        </w:rPr>
        <w:t>, </w:t>
      </w:r>
      <w:hyperlink r:id="rId16" w:history="1">
        <w:r w:rsidR="00D52577" w:rsidRPr="00F9551F">
          <w:rPr>
            <w:rStyle w:val="faccitation"/>
            <w:b/>
          </w:rPr>
          <w:t>Orisamolu A</w:t>
        </w:r>
      </w:hyperlink>
      <w:r w:rsidR="00D52577" w:rsidRPr="00F9551F">
        <w:rPr>
          <w:rStyle w:val="faccitation"/>
          <w:b/>
        </w:rPr>
        <w:t>,</w:t>
      </w:r>
      <w:r w:rsidR="00D52577" w:rsidRPr="00F9551F">
        <w:rPr>
          <w:rStyle w:val="faccitation"/>
        </w:rPr>
        <w:t> </w:t>
      </w:r>
      <w:hyperlink r:id="rId17" w:history="1">
        <w:r w:rsidR="00D52577" w:rsidRPr="00F9551F">
          <w:rPr>
            <w:rStyle w:val="faccitation"/>
          </w:rPr>
          <w:t>Ahn PH</w:t>
        </w:r>
      </w:hyperlink>
      <w:r w:rsidR="00D52577" w:rsidRPr="00F9551F">
        <w:rPr>
          <w:rStyle w:val="faccitation"/>
        </w:rPr>
        <w:t>, </w:t>
      </w:r>
      <w:hyperlink r:id="rId18" w:history="1">
        <w:r w:rsidR="00D52577" w:rsidRPr="00F9551F">
          <w:rPr>
            <w:rStyle w:val="faccitation"/>
          </w:rPr>
          <w:t>Quon H</w:t>
        </w:r>
      </w:hyperlink>
      <w:r w:rsidR="00D52577" w:rsidRPr="00F9551F">
        <w:rPr>
          <w:rStyle w:val="faccitation"/>
        </w:rPr>
        <w:t xml:space="preserve">. </w:t>
      </w:r>
      <w:r w:rsidR="00D52577" w:rsidRPr="006F465C">
        <w:rPr>
          <w:rStyle w:val="faccitation"/>
          <w:i/>
        </w:rPr>
        <w:t>Late consequential surgical bed soft tissue necrosis in advanced oropharyngeal squamous cell carcinomas treated with transoral robotic surgery and postoperative radiation therapy</w:t>
      </w:r>
      <w:r w:rsidR="00D52577" w:rsidRPr="00F9551F">
        <w:rPr>
          <w:rStyle w:val="faccitation"/>
        </w:rPr>
        <w:t xml:space="preserve">. </w:t>
      </w:r>
      <w:hyperlink r:id="rId19" w:tooltip="International journal of radiation oncology, biology, physics." w:history="1">
        <w:r w:rsidR="00D52577" w:rsidRPr="00F9551F">
          <w:rPr>
            <w:rStyle w:val="faccitation"/>
          </w:rPr>
          <w:t xml:space="preserve">Int J </w:t>
        </w:r>
        <w:proofErr w:type="spellStart"/>
        <w:r w:rsidR="00D52577" w:rsidRPr="00F9551F">
          <w:rPr>
            <w:rStyle w:val="faccitation"/>
          </w:rPr>
          <w:t>Radiat</w:t>
        </w:r>
        <w:proofErr w:type="spellEnd"/>
        <w:r w:rsidR="00D52577" w:rsidRPr="00F9551F">
          <w:rPr>
            <w:rStyle w:val="faccitation"/>
          </w:rPr>
          <w:t xml:space="preserve"> Oncol Biol Phys.</w:t>
        </w:r>
      </w:hyperlink>
      <w:r w:rsidR="00D52577" w:rsidRPr="00F9551F">
        <w:rPr>
          <w:rStyle w:val="faccitation"/>
        </w:rPr>
        <w:t xml:space="preserve"> 2014 Aug 1;89(5):981-988. </w:t>
      </w:r>
      <w:proofErr w:type="spellStart"/>
      <w:r w:rsidR="00D52577" w:rsidRPr="00F9551F">
        <w:rPr>
          <w:rStyle w:val="faccitation"/>
        </w:rPr>
        <w:t>doi</w:t>
      </w:r>
      <w:proofErr w:type="spellEnd"/>
      <w:r w:rsidR="00D52577" w:rsidRPr="00F9551F">
        <w:rPr>
          <w:rStyle w:val="faccitation"/>
        </w:rPr>
        <w:t xml:space="preserve">: 10.1016/j.ijrobp.2014.04.024. </w:t>
      </w:r>
      <w:proofErr w:type="spellStart"/>
      <w:r w:rsidR="00D52577" w:rsidRPr="00F9551F">
        <w:rPr>
          <w:rStyle w:val="faccitation"/>
        </w:rPr>
        <w:t>Epub</w:t>
      </w:r>
      <w:proofErr w:type="spellEnd"/>
      <w:r w:rsidR="00D52577" w:rsidRPr="00F9551F">
        <w:rPr>
          <w:rStyle w:val="faccitation"/>
        </w:rPr>
        <w:t xml:space="preserve"> 2014 Jun 10.</w:t>
      </w:r>
    </w:p>
    <w:sectPr w:rsidR="00D52577" w:rsidRPr="00F9551F" w:rsidSect="00B11E32">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98CCA" w14:textId="77777777" w:rsidR="0054538A" w:rsidRDefault="0054538A" w:rsidP="0033569D">
      <w:r>
        <w:separator/>
      </w:r>
    </w:p>
  </w:endnote>
  <w:endnote w:type="continuationSeparator" w:id="0">
    <w:p w14:paraId="5C5766FF" w14:textId="77777777" w:rsidR="0054538A" w:rsidRDefault="0054538A" w:rsidP="0033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F5FA3" w14:textId="77777777" w:rsidR="0054538A" w:rsidRDefault="0054538A" w:rsidP="0033569D">
      <w:r>
        <w:separator/>
      </w:r>
    </w:p>
  </w:footnote>
  <w:footnote w:type="continuationSeparator" w:id="0">
    <w:p w14:paraId="140D9646" w14:textId="77777777" w:rsidR="0054538A" w:rsidRDefault="0054538A" w:rsidP="0033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2B7A" w14:textId="12A6FFF3" w:rsidR="00DB73B7" w:rsidRPr="00500D2D" w:rsidRDefault="00DB73B7">
    <w:pPr>
      <w:pStyle w:val="Header"/>
    </w:pPr>
    <w:r>
      <w:tab/>
    </w:r>
    <w:r>
      <w:tab/>
    </w:r>
    <w:r w:rsidR="00B11E32">
      <w:t>Orisamolu</w:t>
    </w:r>
  </w:p>
  <w:p w14:paraId="4B33AFA0" w14:textId="77777777" w:rsidR="00DB73B7" w:rsidRDefault="00DB7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D08"/>
    <w:multiLevelType w:val="hybridMultilevel"/>
    <w:tmpl w:val="C922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D7B56"/>
    <w:multiLevelType w:val="multilevel"/>
    <w:tmpl w:val="AC00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442B"/>
    <w:multiLevelType w:val="multilevel"/>
    <w:tmpl w:val="D79A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35B46"/>
    <w:multiLevelType w:val="multilevel"/>
    <w:tmpl w:val="B9D4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A10C4"/>
    <w:multiLevelType w:val="multilevel"/>
    <w:tmpl w:val="BF82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451196">
    <w:abstractNumId w:val="1"/>
  </w:num>
  <w:num w:numId="2" w16cid:durableId="937715435">
    <w:abstractNumId w:val="2"/>
  </w:num>
  <w:num w:numId="3" w16cid:durableId="2033676922">
    <w:abstractNumId w:val="3"/>
  </w:num>
  <w:num w:numId="4" w16cid:durableId="1748914504">
    <w:abstractNumId w:val="4"/>
  </w:num>
  <w:num w:numId="5" w16cid:durableId="19261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3E"/>
    <w:rsid w:val="00003671"/>
    <w:rsid w:val="00007B62"/>
    <w:rsid w:val="0001335B"/>
    <w:rsid w:val="00021E55"/>
    <w:rsid w:val="00023BFB"/>
    <w:rsid w:val="00024781"/>
    <w:rsid w:val="0002684E"/>
    <w:rsid w:val="00033656"/>
    <w:rsid w:val="000338A4"/>
    <w:rsid w:val="0004262E"/>
    <w:rsid w:val="00046385"/>
    <w:rsid w:val="00050A05"/>
    <w:rsid w:val="00052699"/>
    <w:rsid w:val="00054167"/>
    <w:rsid w:val="00054B43"/>
    <w:rsid w:val="00061E69"/>
    <w:rsid w:val="0006528D"/>
    <w:rsid w:val="00066F06"/>
    <w:rsid w:val="00070A72"/>
    <w:rsid w:val="00083A52"/>
    <w:rsid w:val="00091E2C"/>
    <w:rsid w:val="00095FE0"/>
    <w:rsid w:val="000A13BC"/>
    <w:rsid w:val="000A2AD8"/>
    <w:rsid w:val="000A5366"/>
    <w:rsid w:val="000A5AD7"/>
    <w:rsid w:val="000B1837"/>
    <w:rsid w:val="000C76A3"/>
    <w:rsid w:val="000E565C"/>
    <w:rsid w:val="001061D8"/>
    <w:rsid w:val="0012027C"/>
    <w:rsid w:val="00122B80"/>
    <w:rsid w:val="001271A5"/>
    <w:rsid w:val="001331EF"/>
    <w:rsid w:val="001340F4"/>
    <w:rsid w:val="001408CF"/>
    <w:rsid w:val="00141945"/>
    <w:rsid w:val="00142468"/>
    <w:rsid w:val="00144549"/>
    <w:rsid w:val="0014658F"/>
    <w:rsid w:val="0015171E"/>
    <w:rsid w:val="00152067"/>
    <w:rsid w:val="001632F2"/>
    <w:rsid w:val="001675C9"/>
    <w:rsid w:val="00170140"/>
    <w:rsid w:val="00172C56"/>
    <w:rsid w:val="001747EC"/>
    <w:rsid w:val="00174C77"/>
    <w:rsid w:val="00176698"/>
    <w:rsid w:val="001875CD"/>
    <w:rsid w:val="001978B9"/>
    <w:rsid w:val="001A3551"/>
    <w:rsid w:val="001A3D14"/>
    <w:rsid w:val="001B0769"/>
    <w:rsid w:val="001C143C"/>
    <w:rsid w:val="001E0BAB"/>
    <w:rsid w:val="001F315F"/>
    <w:rsid w:val="001F6298"/>
    <w:rsid w:val="001F779D"/>
    <w:rsid w:val="00213457"/>
    <w:rsid w:val="00217ABB"/>
    <w:rsid w:val="002202BD"/>
    <w:rsid w:val="0022710F"/>
    <w:rsid w:val="00227D5D"/>
    <w:rsid w:val="00230C41"/>
    <w:rsid w:val="00235031"/>
    <w:rsid w:val="00240F04"/>
    <w:rsid w:val="00247C4D"/>
    <w:rsid w:val="00254F3E"/>
    <w:rsid w:val="00262B2F"/>
    <w:rsid w:val="0027389C"/>
    <w:rsid w:val="002766B1"/>
    <w:rsid w:val="002768EC"/>
    <w:rsid w:val="00276BA0"/>
    <w:rsid w:val="00295E9F"/>
    <w:rsid w:val="002A0F48"/>
    <w:rsid w:val="002A748F"/>
    <w:rsid w:val="002B5734"/>
    <w:rsid w:val="002B5C98"/>
    <w:rsid w:val="002B6E55"/>
    <w:rsid w:val="002B7B0A"/>
    <w:rsid w:val="002C438A"/>
    <w:rsid w:val="002C7BF9"/>
    <w:rsid w:val="002D6A04"/>
    <w:rsid w:val="002D73F6"/>
    <w:rsid w:val="002E684C"/>
    <w:rsid w:val="002F178A"/>
    <w:rsid w:val="002F1E36"/>
    <w:rsid w:val="002F2300"/>
    <w:rsid w:val="002F7FE8"/>
    <w:rsid w:val="003009D5"/>
    <w:rsid w:val="00300AA7"/>
    <w:rsid w:val="003024B6"/>
    <w:rsid w:val="00312453"/>
    <w:rsid w:val="003279E7"/>
    <w:rsid w:val="0033569D"/>
    <w:rsid w:val="00337F4D"/>
    <w:rsid w:val="0035198A"/>
    <w:rsid w:val="0035287C"/>
    <w:rsid w:val="00364052"/>
    <w:rsid w:val="003668AB"/>
    <w:rsid w:val="00386946"/>
    <w:rsid w:val="00386D21"/>
    <w:rsid w:val="003971EE"/>
    <w:rsid w:val="003A5C8C"/>
    <w:rsid w:val="003C038A"/>
    <w:rsid w:val="003C172D"/>
    <w:rsid w:val="003C68C8"/>
    <w:rsid w:val="003D0085"/>
    <w:rsid w:val="003D2159"/>
    <w:rsid w:val="003D5DF6"/>
    <w:rsid w:val="003D5E2C"/>
    <w:rsid w:val="003E227B"/>
    <w:rsid w:val="003E250C"/>
    <w:rsid w:val="003E6C84"/>
    <w:rsid w:val="00400633"/>
    <w:rsid w:val="00406F28"/>
    <w:rsid w:val="00407BB6"/>
    <w:rsid w:val="00413666"/>
    <w:rsid w:val="00413DB9"/>
    <w:rsid w:val="004163B9"/>
    <w:rsid w:val="0042231C"/>
    <w:rsid w:val="00424736"/>
    <w:rsid w:val="00431238"/>
    <w:rsid w:val="00432C18"/>
    <w:rsid w:val="004342B8"/>
    <w:rsid w:val="00447E94"/>
    <w:rsid w:val="0045011E"/>
    <w:rsid w:val="004570BA"/>
    <w:rsid w:val="00460981"/>
    <w:rsid w:val="004725EC"/>
    <w:rsid w:val="004735CC"/>
    <w:rsid w:val="0049556B"/>
    <w:rsid w:val="00496011"/>
    <w:rsid w:val="004A3D2A"/>
    <w:rsid w:val="004C1EE6"/>
    <w:rsid w:val="004C2C10"/>
    <w:rsid w:val="004C7937"/>
    <w:rsid w:val="004D29B9"/>
    <w:rsid w:val="004D5D04"/>
    <w:rsid w:val="004D73D1"/>
    <w:rsid w:val="004E0907"/>
    <w:rsid w:val="004E704E"/>
    <w:rsid w:val="004F0602"/>
    <w:rsid w:val="004F2DEE"/>
    <w:rsid w:val="00500D2D"/>
    <w:rsid w:val="00500F45"/>
    <w:rsid w:val="00501D0F"/>
    <w:rsid w:val="00521DB0"/>
    <w:rsid w:val="005272F8"/>
    <w:rsid w:val="005379EE"/>
    <w:rsid w:val="00540F45"/>
    <w:rsid w:val="00544798"/>
    <w:rsid w:val="0054538A"/>
    <w:rsid w:val="00547DA9"/>
    <w:rsid w:val="00552C0F"/>
    <w:rsid w:val="00560505"/>
    <w:rsid w:val="00560959"/>
    <w:rsid w:val="0056164E"/>
    <w:rsid w:val="00591799"/>
    <w:rsid w:val="005A490F"/>
    <w:rsid w:val="005B5E05"/>
    <w:rsid w:val="005B5F6C"/>
    <w:rsid w:val="005B7C2D"/>
    <w:rsid w:val="005C7953"/>
    <w:rsid w:val="005C7F7A"/>
    <w:rsid w:val="005D3C01"/>
    <w:rsid w:val="005E7B66"/>
    <w:rsid w:val="005F66BE"/>
    <w:rsid w:val="00612C47"/>
    <w:rsid w:val="006168DE"/>
    <w:rsid w:val="00620DFF"/>
    <w:rsid w:val="00622873"/>
    <w:rsid w:val="006270B7"/>
    <w:rsid w:val="00650F22"/>
    <w:rsid w:val="0065777E"/>
    <w:rsid w:val="00681665"/>
    <w:rsid w:val="00685ED3"/>
    <w:rsid w:val="00686234"/>
    <w:rsid w:val="00687715"/>
    <w:rsid w:val="00691588"/>
    <w:rsid w:val="006953C5"/>
    <w:rsid w:val="006B3DEC"/>
    <w:rsid w:val="006B6DEA"/>
    <w:rsid w:val="006B7E8A"/>
    <w:rsid w:val="006C6F5F"/>
    <w:rsid w:val="006D4AB7"/>
    <w:rsid w:val="006E5067"/>
    <w:rsid w:val="006E62A6"/>
    <w:rsid w:val="006F3355"/>
    <w:rsid w:val="006F465C"/>
    <w:rsid w:val="00717FF1"/>
    <w:rsid w:val="00727836"/>
    <w:rsid w:val="007343ED"/>
    <w:rsid w:val="00734E66"/>
    <w:rsid w:val="00742D6B"/>
    <w:rsid w:val="00755A3D"/>
    <w:rsid w:val="007566CC"/>
    <w:rsid w:val="00762A0B"/>
    <w:rsid w:val="007641AA"/>
    <w:rsid w:val="00765744"/>
    <w:rsid w:val="00765FBE"/>
    <w:rsid w:val="00774C21"/>
    <w:rsid w:val="00795963"/>
    <w:rsid w:val="00795D94"/>
    <w:rsid w:val="007967F3"/>
    <w:rsid w:val="007977DD"/>
    <w:rsid w:val="007A29B6"/>
    <w:rsid w:val="007B76F5"/>
    <w:rsid w:val="007B7964"/>
    <w:rsid w:val="007C4E79"/>
    <w:rsid w:val="007C7B83"/>
    <w:rsid w:val="007D6444"/>
    <w:rsid w:val="007D72DE"/>
    <w:rsid w:val="007E123C"/>
    <w:rsid w:val="007E29BD"/>
    <w:rsid w:val="007F0822"/>
    <w:rsid w:val="007F380E"/>
    <w:rsid w:val="007F45BC"/>
    <w:rsid w:val="007F5D81"/>
    <w:rsid w:val="00805EF8"/>
    <w:rsid w:val="008223ED"/>
    <w:rsid w:val="00837334"/>
    <w:rsid w:val="00840FD0"/>
    <w:rsid w:val="008442CF"/>
    <w:rsid w:val="00845F09"/>
    <w:rsid w:val="00862171"/>
    <w:rsid w:val="00867E02"/>
    <w:rsid w:val="00873D58"/>
    <w:rsid w:val="0087734C"/>
    <w:rsid w:val="00880707"/>
    <w:rsid w:val="00884A5D"/>
    <w:rsid w:val="00885B83"/>
    <w:rsid w:val="00886A51"/>
    <w:rsid w:val="00890104"/>
    <w:rsid w:val="008903AD"/>
    <w:rsid w:val="008904B7"/>
    <w:rsid w:val="00897F5D"/>
    <w:rsid w:val="008A155A"/>
    <w:rsid w:val="008B1C32"/>
    <w:rsid w:val="008B2590"/>
    <w:rsid w:val="008B25C0"/>
    <w:rsid w:val="008C6B4F"/>
    <w:rsid w:val="008D014F"/>
    <w:rsid w:val="008D1299"/>
    <w:rsid w:val="008D782D"/>
    <w:rsid w:val="008E3234"/>
    <w:rsid w:val="008E513A"/>
    <w:rsid w:val="008E6389"/>
    <w:rsid w:val="008E6C4D"/>
    <w:rsid w:val="008F3D93"/>
    <w:rsid w:val="008F7054"/>
    <w:rsid w:val="00900E62"/>
    <w:rsid w:val="00907AFD"/>
    <w:rsid w:val="0094338C"/>
    <w:rsid w:val="009440F8"/>
    <w:rsid w:val="009505A3"/>
    <w:rsid w:val="00951AE7"/>
    <w:rsid w:val="00952A47"/>
    <w:rsid w:val="0096166A"/>
    <w:rsid w:val="0096461A"/>
    <w:rsid w:val="00966ABC"/>
    <w:rsid w:val="00970F02"/>
    <w:rsid w:val="009801B5"/>
    <w:rsid w:val="00986CC1"/>
    <w:rsid w:val="00987197"/>
    <w:rsid w:val="0099574C"/>
    <w:rsid w:val="009A7BCC"/>
    <w:rsid w:val="009B7EFF"/>
    <w:rsid w:val="009C3A03"/>
    <w:rsid w:val="009D443A"/>
    <w:rsid w:val="009D5557"/>
    <w:rsid w:val="009E0A71"/>
    <w:rsid w:val="009E7EC6"/>
    <w:rsid w:val="009F1737"/>
    <w:rsid w:val="009F4E1D"/>
    <w:rsid w:val="00A04986"/>
    <w:rsid w:val="00A059FA"/>
    <w:rsid w:val="00A34A22"/>
    <w:rsid w:val="00A422CA"/>
    <w:rsid w:val="00A456A1"/>
    <w:rsid w:val="00A568B1"/>
    <w:rsid w:val="00A56EFC"/>
    <w:rsid w:val="00A644DA"/>
    <w:rsid w:val="00A6454F"/>
    <w:rsid w:val="00A665BA"/>
    <w:rsid w:val="00A6783D"/>
    <w:rsid w:val="00A71865"/>
    <w:rsid w:val="00A7764C"/>
    <w:rsid w:val="00A927C9"/>
    <w:rsid w:val="00AA11E1"/>
    <w:rsid w:val="00AC2CC4"/>
    <w:rsid w:val="00AC2D23"/>
    <w:rsid w:val="00B0170D"/>
    <w:rsid w:val="00B019F0"/>
    <w:rsid w:val="00B05223"/>
    <w:rsid w:val="00B1164D"/>
    <w:rsid w:val="00B11E32"/>
    <w:rsid w:val="00B12ADB"/>
    <w:rsid w:val="00B13303"/>
    <w:rsid w:val="00B27321"/>
    <w:rsid w:val="00B310E5"/>
    <w:rsid w:val="00B45300"/>
    <w:rsid w:val="00B46C02"/>
    <w:rsid w:val="00B63699"/>
    <w:rsid w:val="00B650C5"/>
    <w:rsid w:val="00B65785"/>
    <w:rsid w:val="00B807E0"/>
    <w:rsid w:val="00B8119E"/>
    <w:rsid w:val="00B81BA2"/>
    <w:rsid w:val="00B87F09"/>
    <w:rsid w:val="00B90875"/>
    <w:rsid w:val="00B924EA"/>
    <w:rsid w:val="00BA5883"/>
    <w:rsid w:val="00BA644B"/>
    <w:rsid w:val="00BC1674"/>
    <w:rsid w:val="00BC29CD"/>
    <w:rsid w:val="00BC7C64"/>
    <w:rsid w:val="00BD0826"/>
    <w:rsid w:val="00BD174B"/>
    <w:rsid w:val="00BD32EB"/>
    <w:rsid w:val="00BD78C3"/>
    <w:rsid w:val="00BE083A"/>
    <w:rsid w:val="00BF0A03"/>
    <w:rsid w:val="00C507E8"/>
    <w:rsid w:val="00C53F46"/>
    <w:rsid w:val="00C5423E"/>
    <w:rsid w:val="00C6107F"/>
    <w:rsid w:val="00C719BA"/>
    <w:rsid w:val="00C73453"/>
    <w:rsid w:val="00C76C62"/>
    <w:rsid w:val="00C87BC2"/>
    <w:rsid w:val="00CA69E5"/>
    <w:rsid w:val="00CA6A49"/>
    <w:rsid w:val="00CB043B"/>
    <w:rsid w:val="00CB0B22"/>
    <w:rsid w:val="00CB5DAF"/>
    <w:rsid w:val="00CC086A"/>
    <w:rsid w:val="00CC4CD1"/>
    <w:rsid w:val="00CD40A7"/>
    <w:rsid w:val="00CD54B3"/>
    <w:rsid w:val="00CD66A0"/>
    <w:rsid w:val="00CE3D9D"/>
    <w:rsid w:val="00CE622D"/>
    <w:rsid w:val="00CF24DF"/>
    <w:rsid w:val="00CF4333"/>
    <w:rsid w:val="00D03FF3"/>
    <w:rsid w:val="00D1682B"/>
    <w:rsid w:val="00D214CB"/>
    <w:rsid w:val="00D21D29"/>
    <w:rsid w:val="00D24002"/>
    <w:rsid w:val="00D24FCA"/>
    <w:rsid w:val="00D2660A"/>
    <w:rsid w:val="00D33C9C"/>
    <w:rsid w:val="00D34223"/>
    <w:rsid w:val="00D34FEA"/>
    <w:rsid w:val="00D42439"/>
    <w:rsid w:val="00D52577"/>
    <w:rsid w:val="00D53854"/>
    <w:rsid w:val="00D61275"/>
    <w:rsid w:val="00D84286"/>
    <w:rsid w:val="00D955B4"/>
    <w:rsid w:val="00DA3501"/>
    <w:rsid w:val="00DA7042"/>
    <w:rsid w:val="00DB1CC2"/>
    <w:rsid w:val="00DB448A"/>
    <w:rsid w:val="00DB73B7"/>
    <w:rsid w:val="00DC1C37"/>
    <w:rsid w:val="00DD1168"/>
    <w:rsid w:val="00DD11D6"/>
    <w:rsid w:val="00DD5798"/>
    <w:rsid w:val="00DF13DE"/>
    <w:rsid w:val="00E147EE"/>
    <w:rsid w:val="00E21742"/>
    <w:rsid w:val="00E224C4"/>
    <w:rsid w:val="00E31A82"/>
    <w:rsid w:val="00E3275F"/>
    <w:rsid w:val="00E45CE6"/>
    <w:rsid w:val="00E611BB"/>
    <w:rsid w:val="00E641EC"/>
    <w:rsid w:val="00E877C4"/>
    <w:rsid w:val="00E879EA"/>
    <w:rsid w:val="00E92FEB"/>
    <w:rsid w:val="00E94B18"/>
    <w:rsid w:val="00E962BE"/>
    <w:rsid w:val="00EA0289"/>
    <w:rsid w:val="00EB0A54"/>
    <w:rsid w:val="00EB511F"/>
    <w:rsid w:val="00EC76B8"/>
    <w:rsid w:val="00EE70C7"/>
    <w:rsid w:val="00EE726B"/>
    <w:rsid w:val="00F02B3C"/>
    <w:rsid w:val="00F06CBF"/>
    <w:rsid w:val="00F17C82"/>
    <w:rsid w:val="00F217F9"/>
    <w:rsid w:val="00F23BFB"/>
    <w:rsid w:val="00F26B6D"/>
    <w:rsid w:val="00F303D5"/>
    <w:rsid w:val="00F37B7E"/>
    <w:rsid w:val="00F512C1"/>
    <w:rsid w:val="00F5136D"/>
    <w:rsid w:val="00F537AF"/>
    <w:rsid w:val="00F6391C"/>
    <w:rsid w:val="00F8143E"/>
    <w:rsid w:val="00F91BEF"/>
    <w:rsid w:val="00F928E5"/>
    <w:rsid w:val="00F9551F"/>
    <w:rsid w:val="00FA4E19"/>
    <w:rsid w:val="00FB3B0F"/>
    <w:rsid w:val="00FB6010"/>
    <w:rsid w:val="00FC04AE"/>
    <w:rsid w:val="00FC588A"/>
    <w:rsid w:val="00FC62FC"/>
    <w:rsid w:val="00FC6910"/>
    <w:rsid w:val="00FC761B"/>
    <w:rsid w:val="00FE08CC"/>
    <w:rsid w:val="00FE2321"/>
    <w:rsid w:val="00FE325B"/>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E7A3D3"/>
  <w15:docId w15:val="{74C1478C-E65B-4C6F-AAC8-FE16CD48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57"/>
    <w:rPr>
      <w:sz w:val="24"/>
      <w:szCs w:val="24"/>
    </w:rPr>
  </w:style>
  <w:style w:type="paragraph" w:styleId="Heading1">
    <w:name w:val="heading 1"/>
    <w:basedOn w:val="Normal"/>
    <w:next w:val="Normal"/>
    <w:link w:val="Heading1Char"/>
    <w:qFormat/>
    <w:locked/>
    <w:rsid w:val="002766B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6270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6270B7"/>
    <w:rPr>
      <w:b/>
      <w:sz w:val="36"/>
    </w:rPr>
  </w:style>
  <w:style w:type="character" w:styleId="Hyperlink">
    <w:name w:val="Hyperlink"/>
    <w:uiPriority w:val="99"/>
    <w:rsid w:val="00F8143E"/>
    <w:rPr>
      <w:rFonts w:cs="Times New Roman"/>
      <w:color w:val="0000FF"/>
      <w:u w:val="single"/>
    </w:rPr>
  </w:style>
  <w:style w:type="character" w:customStyle="1" w:styleId="st">
    <w:name w:val="st"/>
    <w:uiPriority w:val="99"/>
    <w:rsid w:val="008904B7"/>
    <w:rPr>
      <w:rFonts w:cs="Times New Roman"/>
    </w:rPr>
  </w:style>
  <w:style w:type="paragraph" w:styleId="Header">
    <w:name w:val="header"/>
    <w:basedOn w:val="Normal"/>
    <w:link w:val="HeaderChar"/>
    <w:uiPriority w:val="99"/>
    <w:rsid w:val="0033569D"/>
    <w:pPr>
      <w:tabs>
        <w:tab w:val="center" w:pos="4680"/>
        <w:tab w:val="right" w:pos="9360"/>
      </w:tabs>
    </w:pPr>
  </w:style>
  <w:style w:type="character" w:customStyle="1" w:styleId="HeaderChar">
    <w:name w:val="Header Char"/>
    <w:link w:val="Header"/>
    <w:uiPriority w:val="99"/>
    <w:locked/>
    <w:rsid w:val="0033569D"/>
    <w:rPr>
      <w:sz w:val="24"/>
    </w:rPr>
  </w:style>
  <w:style w:type="paragraph" w:styleId="Footer">
    <w:name w:val="footer"/>
    <w:basedOn w:val="Normal"/>
    <w:link w:val="FooterChar"/>
    <w:uiPriority w:val="99"/>
    <w:rsid w:val="0033569D"/>
    <w:pPr>
      <w:tabs>
        <w:tab w:val="center" w:pos="4680"/>
        <w:tab w:val="right" w:pos="9360"/>
      </w:tabs>
    </w:pPr>
  </w:style>
  <w:style w:type="character" w:customStyle="1" w:styleId="FooterChar">
    <w:name w:val="Footer Char"/>
    <w:link w:val="Footer"/>
    <w:uiPriority w:val="99"/>
    <w:locked/>
    <w:rsid w:val="0033569D"/>
    <w:rPr>
      <w:sz w:val="24"/>
    </w:rPr>
  </w:style>
  <w:style w:type="paragraph" w:styleId="BalloonText">
    <w:name w:val="Balloon Text"/>
    <w:basedOn w:val="Normal"/>
    <w:link w:val="BalloonTextChar"/>
    <w:uiPriority w:val="99"/>
    <w:rsid w:val="0033569D"/>
    <w:rPr>
      <w:rFonts w:ascii="Tahoma" w:hAnsi="Tahoma"/>
      <w:sz w:val="16"/>
      <w:szCs w:val="16"/>
    </w:rPr>
  </w:style>
  <w:style w:type="character" w:customStyle="1" w:styleId="BalloonTextChar">
    <w:name w:val="Balloon Text Char"/>
    <w:link w:val="BalloonText"/>
    <w:uiPriority w:val="99"/>
    <w:locked/>
    <w:rsid w:val="0033569D"/>
    <w:rPr>
      <w:rFonts w:ascii="Tahoma" w:hAnsi="Tahoma"/>
      <w:sz w:val="16"/>
    </w:rPr>
  </w:style>
  <w:style w:type="character" w:customStyle="1" w:styleId="style3">
    <w:name w:val="style3"/>
    <w:uiPriority w:val="99"/>
    <w:rsid w:val="00BC7C64"/>
    <w:rPr>
      <w:rFonts w:cs="Times New Roman"/>
    </w:rPr>
  </w:style>
  <w:style w:type="character" w:styleId="Strong">
    <w:name w:val="Strong"/>
    <w:uiPriority w:val="99"/>
    <w:qFormat/>
    <w:rsid w:val="00174C77"/>
    <w:rPr>
      <w:rFonts w:cs="Times New Roman"/>
      <w:b/>
    </w:rPr>
  </w:style>
  <w:style w:type="character" w:customStyle="1" w:styleId="faccitation">
    <w:name w:val="fac_citation"/>
    <w:uiPriority w:val="99"/>
    <w:rsid w:val="00496011"/>
  </w:style>
  <w:style w:type="character" w:customStyle="1" w:styleId="Heading1Char">
    <w:name w:val="Heading 1 Char"/>
    <w:link w:val="Heading1"/>
    <w:rsid w:val="002766B1"/>
    <w:rPr>
      <w:rFonts w:ascii="Cambria" w:eastAsia="Times New Roman" w:hAnsi="Cambria" w:cs="Times New Roman"/>
      <w:b/>
      <w:bCs/>
      <w:kern w:val="32"/>
      <w:sz w:val="32"/>
      <w:szCs w:val="32"/>
    </w:rPr>
  </w:style>
  <w:style w:type="character" w:customStyle="1" w:styleId="highlight">
    <w:name w:val="highlight"/>
    <w:rsid w:val="002766B1"/>
  </w:style>
  <w:style w:type="character" w:customStyle="1" w:styleId="il">
    <w:name w:val="il"/>
    <w:rsid w:val="00500F45"/>
  </w:style>
  <w:style w:type="character" w:styleId="CommentReference">
    <w:name w:val="annotation reference"/>
    <w:basedOn w:val="DefaultParagraphFont"/>
    <w:uiPriority w:val="99"/>
    <w:semiHidden/>
    <w:unhideWhenUsed/>
    <w:rsid w:val="00D52577"/>
    <w:rPr>
      <w:sz w:val="16"/>
      <w:szCs w:val="16"/>
    </w:rPr>
  </w:style>
  <w:style w:type="paragraph" w:styleId="CommentText">
    <w:name w:val="annotation text"/>
    <w:basedOn w:val="Normal"/>
    <w:link w:val="CommentTextChar"/>
    <w:uiPriority w:val="99"/>
    <w:semiHidden/>
    <w:unhideWhenUsed/>
    <w:rsid w:val="00D52577"/>
    <w:rPr>
      <w:sz w:val="20"/>
      <w:szCs w:val="20"/>
    </w:rPr>
  </w:style>
  <w:style w:type="character" w:customStyle="1" w:styleId="CommentTextChar">
    <w:name w:val="Comment Text Char"/>
    <w:basedOn w:val="DefaultParagraphFont"/>
    <w:link w:val="CommentText"/>
    <w:uiPriority w:val="99"/>
    <w:semiHidden/>
    <w:rsid w:val="00D52577"/>
  </w:style>
  <w:style w:type="paragraph" w:styleId="CommentSubject">
    <w:name w:val="annotation subject"/>
    <w:basedOn w:val="CommentText"/>
    <w:next w:val="CommentText"/>
    <w:link w:val="CommentSubjectChar"/>
    <w:uiPriority w:val="99"/>
    <w:semiHidden/>
    <w:unhideWhenUsed/>
    <w:rsid w:val="00D52577"/>
    <w:rPr>
      <w:b/>
      <w:bCs/>
    </w:rPr>
  </w:style>
  <w:style w:type="character" w:customStyle="1" w:styleId="CommentSubjectChar">
    <w:name w:val="Comment Subject Char"/>
    <w:basedOn w:val="CommentTextChar"/>
    <w:link w:val="CommentSubject"/>
    <w:uiPriority w:val="99"/>
    <w:semiHidden/>
    <w:rsid w:val="00D52577"/>
    <w:rPr>
      <w:b/>
      <w:bCs/>
    </w:rPr>
  </w:style>
  <w:style w:type="paragraph" w:customStyle="1" w:styleId="u-mb-2">
    <w:name w:val="u-mb-2"/>
    <w:basedOn w:val="Normal"/>
    <w:rsid w:val="006F465C"/>
    <w:pPr>
      <w:spacing w:before="100" w:beforeAutospacing="1" w:after="100" w:afterAutospacing="1"/>
    </w:pPr>
  </w:style>
  <w:style w:type="character" w:customStyle="1" w:styleId="authorsname">
    <w:name w:val="authors__name"/>
    <w:basedOn w:val="DefaultParagraphFont"/>
    <w:rsid w:val="006F465C"/>
  </w:style>
  <w:style w:type="character" w:customStyle="1" w:styleId="authorscontact">
    <w:name w:val="authors__contact"/>
    <w:basedOn w:val="DefaultParagraphFont"/>
    <w:rsid w:val="006F465C"/>
  </w:style>
  <w:style w:type="paragraph" w:styleId="Revision">
    <w:name w:val="Revision"/>
    <w:hidden/>
    <w:uiPriority w:val="99"/>
    <w:semiHidden/>
    <w:rsid w:val="00122B80"/>
    <w:rPr>
      <w:sz w:val="24"/>
      <w:szCs w:val="24"/>
    </w:rPr>
  </w:style>
  <w:style w:type="paragraph" w:styleId="ListParagraph">
    <w:name w:val="List Paragraph"/>
    <w:basedOn w:val="Normal"/>
    <w:uiPriority w:val="34"/>
    <w:qFormat/>
    <w:rsid w:val="00122B80"/>
    <w:pPr>
      <w:ind w:left="720"/>
      <w:contextualSpacing/>
    </w:pPr>
  </w:style>
  <w:style w:type="character" w:customStyle="1" w:styleId="markkuxv593g1">
    <w:name w:val="markkuxv593g1"/>
    <w:basedOn w:val="DefaultParagraphFont"/>
    <w:rsid w:val="008D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788">
      <w:bodyDiv w:val="1"/>
      <w:marLeft w:val="0"/>
      <w:marRight w:val="0"/>
      <w:marTop w:val="0"/>
      <w:marBottom w:val="0"/>
      <w:divBdr>
        <w:top w:val="none" w:sz="0" w:space="0" w:color="auto"/>
        <w:left w:val="none" w:sz="0" w:space="0" w:color="auto"/>
        <w:bottom w:val="none" w:sz="0" w:space="0" w:color="auto"/>
        <w:right w:val="none" w:sz="0" w:space="0" w:color="auto"/>
      </w:divBdr>
    </w:div>
    <w:div w:id="42678218">
      <w:bodyDiv w:val="1"/>
      <w:marLeft w:val="0"/>
      <w:marRight w:val="0"/>
      <w:marTop w:val="0"/>
      <w:marBottom w:val="0"/>
      <w:divBdr>
        <w:top w:val="none" w:sz="0" w:space="0" w:color="auto"/>
        <w:left w:val="none" w:sz="0" w:space="0" w:color="auto"/>
        <w:bottom w:val="none" w:sz="0" w:space="0" w:color="auto"/>
        <w:right w:val="none" w:sz="0" w:space="0" w:color="auto"/>
      </w:divBdr>
    </w:div>
    <w:div w:id="601106825">
      <w:bodyDiv w:val="1"/>
      <w:marLeft w:val="0"/>
      <w:marRight w:val="0"/>
      <w:marTop w:val="0"/>
      <w:marBottom w:val="0"/>
      <w:divBdr>
        <w:top w:val="none" w:sz="0" w:space="0" w:color="auto"/>
        <w:left w:val="none" w:sz="0" w:space="0" w:color="auto"/>
        <w:bottom w:val="none" w:sz="0" w:space="0" w:color="auto"/>
        <w:right w:val="none" w:sz="0" w:space="0" w:color="auto"/>
      </w:divBdr>
      <w:divsChild>
        <w:div w:id="656375341">
          <w:marLeft w:val="0"/>
          <w:marRight w:val="0"/>
          <w:marTop w:val="0"/>
          <w:marBottom w:val="0"/>
          <w:divBdr>
            <w:top w:val="none" w:sz="0" w:space="0" w:color="auto"/>
            <w:left w:val="none" w:sz="0" w:space="0" w:color="auto"/>
            <w:bottom w:val="none" w:sz="0" w:space="0" w:color="auto"/>
            <w:right w:val="none" w:sz="0" w:space="0" w:color="auto"/>
          </w:divBdr>
        </w:div>
        <w:div w:id="1079717869">
          <w:marLeft w:val="0"/>
          <w:marRight w:val="0"/>
          <w:marTop w:val="0"/>
          <w:marBottom w:val="0"/>
          <w:divBdr>
            <w:top w:val="none" w:sz="0" w:space="0" w:color="auto"/>
            <w:left w:val="none" w:sz="0" w:space="0" w:color="auto"/>
            <w:bottom w:val="none" w:sz="0" w:space="0" w:color="auto"/>
            <w:right w:val="none" w:sz="0" w:space="0" w:color="auto"/>
          </w:divBdr>
        </w:div>
        <w:div w:id="696350413">
          <w:marLeft w:val="0"/>
          <w:marRight w:val="0"/>
          <w:marTop w:val="0"/>
          <w:marBottom w:val="0"/>
          <w:divBdr>
            <w:top w:val="none" w:sz="0" w:space="0" w:color="auto"/>
            <w:left w:val="none" w:sz="0" w:space="0" w:color="auto"/>
            <w:bottom w:val="none" w:sz="0" w:space="0" w:color="auto"/>
            <w:right w:val="none" w:sz="0" w:space="0" w:color="auto"/>
          </w:divBdr>
        </w:div>
        <w:div w:id="471561976">
          <w:marLeft w:val="0"/>
          <w:marRight w:val="0"/>
          <w:marTop w:val="0"/>
          <w:marBottom w:val="0"/>
          <w:divBdr>
            <w:top w:val="none" w:sz="0" w:space="0" w:color="auto"/>
            <w:left w:val="none" w:sz="0" w:space="0" w:color="auto"/>
            <w:bottom w:val="none" w:sz="0" w:space="0" w:color="auto"/>
            <w:right w:val="none" w:sz="0" w:space="0" w:color="auto"/>
          </w:divBdr>
          <w:divsChild>
            <w:div w:id="318385888">
              <w:marLeft w:val="0"/>
              <w:marRight w:val="0"/>
              <w:marTop w:val="120"/>
              <w:marBottom w:val="0"/>
              <w:divBdr>
                <w:top w:val="none" w:sz="0" w:space="0" w:color="auto"/>
                <w:left w:val="none" w:sz="0" w:space="0" w:color="auto"/>
                <w:bottom w:val="none" w:sz="0" w:space="0" w:color="auto"/>
                <w:right w:val="none" w:sz="0" w:space="0" w:color="auto"/>
              </w:divBdr>
              <w:divsChild>
                <w:div w:id="468745962">
                  <w:marLeft w:val="0"/>
                  <w:marRight w:val="0"/>
                  <w:marTop w:val="0"/>
                  <w:marBottom w:val="0"/>
                  <w:divBdr>
                    <w:top w:val="none" w:sz="0" w:space="0" w:color="auto"/>
                    <w:left w:val="none" w:sz="0" w:space="0" w:color="auto"/>
                    <w:bottom w:val="none" w:sz="0" w:space="0" w:color="auto"/>
                    <w:right w:val="none" w:sz="0" w:space="0" w:color="auto"/>
                  </w:divBdr>
                  <w:divsChild>
                    <w:div w:id="13719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238805">
      <w:bodyDiv w:val="1"/>
      <w:marLeft w:val="0"/>
      <w:marRight w:val="0"/>
      <w:marTop w:val="0"/>
      <w:marBottom w:val="0"/>
      <w:divBdr>
        <w:top w:val="none" w:sz="0" w:space="0" w:color="auto"/>
        <w:left w:val="none" w:sz="0" w:space="0" w:color="auto"/>
        <w:bottom w:val="none" w:sz="0" w:space="0" w:color="auto"/>
        <w:right w:val="none" w:sz="0" w:space="0" w:color="auto"/>
      </w:divBdr>
      <w:divsChild>
        <w:div w:id="779684351">
          <w:marLeft w:val="0"/>
          <w:marRight w:val="0"/>
          <w:marTop w:val="0"/>
          <w:marBottom w:val="360"/>
          <w:divBdr>
            <w:top w:val="none" w:sz="0" w:space="0" w:color="auto"/>
            <w:left w:val="none" w:sz="0" w:space="0" w:color="auto"/>
            <w:bottom w:val="none" w:sz="0" w:space="0" w:color="auto"/>
            <w:right w:val="none" w:sz="0" w:space="0" w:color="auto"/>
          </w:divBdr>
        </w:div>
        <w:div w:id="2036810555">
          <w:marLeft w:val="0"/>
          <w:marRight w:val="0"/>
          <w:marTop w:val="0"/>
          <w:marBottom w:val="0"/>
          <w:divBdr>
            <w:top w:val="none" w:sz="0" w:space="0" w:color="auto"/>
            <w:left w:val="none" w:sz="0" w:space="0" w:color="auto"/>
            <w:bottom w:val="none" w:sz="0" w:space="0" w:color="auto"/>
            <w:right w:val="none" w:sz="0" w:space="0" w:color="auto"/>
          </w:divBdr>
        </w:div>
      </w:divsChild>
    </w:div>
    <w:div w:id="1207570716">
      <w:marLeft w:val="0"/>
      <w:marRight w:val="0"/>
      <w:marTop w:val="0"/>
      <w:marBottom w:val="0"/>
      <w:divBdr>
        <w:top w:val="none" w:sz="0" w:space="0" w:color="auto"/>
        <w:left w:val="none" w:sz="0" w:space="0" w:color="auto"/>
        <w:bottom w:val="none" w:sz="0" w:space="0" w:color="auto"/>
        <w:right w:val="none" w:sz="0" w:space="0" w:color="auto"/>
      </w:divBdr>
    </w:div>
    <w:div w:id="1207570717">
      <w:marLeft w:val="0"/>
      <w:marRight w:val="0"/>
      <w:marTop w:val="0"/>
      <w:marBottom w:val="0"/>
      <w:divBdr>
        <w:top w:val="none" w:sz="0" w:space="0" w:color="auto"/>
        <w:left w:val="none" w:sz="0" w:space="0" w:color="auto"/>
        <w:bottom w:val="none" w:sz="0" w:space="0" w:color="auto"/>
        <w:right w:val="none" w:sz="0" w:space="0" w:color="auto"/>
      </w:divBdr>
    </w:div>
    <w:div w:id="1207570723">
      <w:marLeft w:val="0"/>
      <w:marRight w:val="0"/>
      <w:marTop w:val="0"/>
      <w:marBottom w:val="0"/>
      <w:divBdr>
        <w:top w:val="none" w:sz="0" w:space="0" w:color="auto"/>
        <w:left w:val="none" w:sz="0" w:space="0" w:color="auto"/>
        <w:bottom w:val="none" w:sz="0" w:space="0" w:color="auto"/>
        <w:right w:val="none" w:sz="0" w:space="0" w:color="auto"/>
      </w:divBdr>
    </w:div>
    <w:div w:id="1207570725">
      <w:marLeft w:val="0"/>
      <w:marRight w:val="0"/>
      <w:marTop w:val="0"/>
      <w:marBottom w:val="0"/>
      <w:divBdr>
        <w:top w:val="none" w:sz="0" w:space="0" w:color="auto"/>
        <w:left w:val="none" w:sz="0" w:space="0" w:color="auto"/>
        <w:bottom w:val="none" w:sz="0" w:space="0" w:color="auto"/>
        <w:right w:val="none" w:sz="0" w:space="0" w:color="auto"/>
      </w:divBdr>
      <w:divsChild>
        <w:div w:id="1207570721">
          <w:marLeft w:val="0"/>
          <w:marRight w:val="0"/>
          <w:marTop w:val="0"/>
          <w:marBottom w:val="0"/>
          <w:divBdr>
            <w:top w:val="none" w:sz="0" w:space="0" w:color="auto"/>
            <w:left w:val="none" w:sz="0" w:space="0" w:color="auto"/>
            <w:bottom w:val="none" w:sz="0" w:space="0" w:color="auto"/>
            <w:right w:val="none" w:sz="0" w:space="0" w:color="auto"/>
          </w:divBdr>
        </w:div>
      </w:divsChild>
    </w:div>
    <w:div w:id="1207570726">
      <w:marLeft w:val="0"/>
      <w:marRight w:val="0"/>
      <w:marTop w:val="0"/>
      <w:marBottom w:val="0"/>
      <w:divBdr>
        <w:top w:val="none" w:sz="0" w:space="0" w:color="auto"/>
        <w:left w:val="none" w:sz="0" w:space="0" w:color="auto"/>
        <w:bottom w:val="none" w:sz="0" w:space="0" w:color="auto"/>
        <w:right w:val="none" w:sz="0" w:space="0" w:color="auto"/>
      </w:divBdr>
      <w:divsChild>
        <w:div w:id="1207570715">
          <w:marLeft w:val="0"/>
          <w:marRight w:val="0"/>
          <w:marTop w:val="0"/>
          <w:marBottom w:val="0"/>
          <w:divBdr>
            <w:top w:val="none" w:sz="0" w:space="0" w:color="auto"/>
            <w:left w:val="none" w:sz="0" w:space="0" w:color="auto"/>
            <w:bottom w:val="none" w:sz="0" w:space="0" w:color="auto"/>
            <w:right w:val="none" w:sz="0" w:space="0" w:color="auto"/>
          </w:divBdr>
        </w:div>
        <w:div w:id="1207570718">
          <w:marLeft w:val="0"/>
          <w:marRight w:val="0"/>
          <w:marTop w:val="0"/>
          <w:marBottom w:val="0"/>
          <w:divBdr>
            <w:top w:val="none" w:sz="0" w:space="0" w:color="auto"/>
            <w:left w:val="none" w:sz="0" w:space="0" w:color="auto"/>
            <w:bottom w:val="none" w:sz="0" w:space="0" w:color="auto"/>
            <w:right w:val="none" w:sz="0" w:space="0" w:color="auto"/>
          </w:divBdr>
        </w:div>
        <w:div w:id="1207570719">
          <w:marLeft w:val="0"/>
          <w:marRight w:val="0"/>
          <w:marTop w:val="0"/>
          <w:marBottom w:val="0"/>
          <w:divBdr>
            <w:top w:val="none" w:sz="0" w:space="0" w:color="auto"/>
            <w:left w:val="none" w:sz="0" w:space="0" w:color="auto"/>
            <w:bottom w:val="none" w:sz="0" w:space="0" w:color="auto"/>
            <w:right w:val="none" w:sz="0" w:space="0" w:color="auto"/>
          </w:divBdr>
        </w:div>
        <w:div w:id="1207570720">
          <w:marLeft w:val="0"/>
          <w:marRight w:val="0"/>
          <w:marTop w:val="0"/>
          <w:marBottom w:val="0"/>
          <w:divBdr>
            <w:top w:val="none" w:sz="0" w:space="0" w:color="auto"/>
            <w:left w:val="none" w:sz="0" w:space="0" w:color="auto"/>
            <w:bottom w:val="none" w:sz="0" w:space="0" w:color="auto"/>
            <w:right w:val="none" w:sz="0" w:space="0" w:color="auto"/>
          </w:divBdr>
        </w:div>
        <w:div w:id="1207570722">
          <w:marLeft w:val="0"/>
          <w:marRight w:val="0"/>
          <w:marTop w:val="0"/>
          <w:marBottom w:val="0"/>
          <w:divBdr>
            <w:top w:val="none" w:sz="0" w:space="0" w:color="auto"/>
            <w:left w:val="none" w:sz="0" w:space="0" w:color="auto"/>
            <w:bottom w:val="none" w:sz="0" w:space="0" w:color="auto"/>
            <w:right w:val="none" w:sz="0" w:space="0" w:color="auto"/>
          </w:divBdr>
        </w:div>
        <w:div w:id="1207570724">
          <w:marLeft w:val="0"/>
          <w:marRight w:val="0"/>
          <w:marTop w:val="0"/>
          <w:marBottom w:val="0"/>
          <w:divBdr>
            <w:top w:val="none" w:sz="0" w:space="0" w:color="auto"/>
            <w:left w:val="none" w:sz="0" w:space="0" w:color="auto"/>
            <w:bottom w:val="none" w:sz="0" w:space="0" w:color="auto"/>
            <w:right w:val="none" w:sz="0" w:space="0" w:color="auto"/>
          </w:divBdr>
        </w:div>
        <w:div w:id="1207570727">
          <w:marLeft w:val="0"/>
          <w:marRight w:val="0"/>
          <w:marTop w:val="0"/>
          <w:marBottom w:val="0"/>
          <w:divBdr>
            <w:top w:val="none" w:sz="0" w:space="0" w:color="auto"/>
            <w:left w:val="none" w:sz="0" w:space="0" w:color="auto"/>
            <w:bottom w:val="none" w:sz="0" w:space="0" w:color="auto"/>
            <w:right w:val="none" w:sz="0" w:space="0" w:color="auto"/>
          </w:divBdr>
        </w:div>
      </w:divsChild>
    </w:div>
    <w:div w:id="1492868521">
      <w:bodyDiv w:val="1"/>
      <w:marLeft w:val="0"/>
      <w:marRight w:val="0"/>
      <w:marTop w:val="0"/>
      <w:marBottom w:val="0"/>
      <w:divBdr>
        <w:top w:val="none" w:sz="0" w:space="0" w:color="auto"/>
        <w:left w:val="none" w:sz="0" w:space="0" w:color="auto"/>
        <w:bottom w:val="none" w:sz="0" w:space="0" w:color="auto"/>
        <w:right w:val="none" w:sz="0" w:space="0" w:color="auto"/>
      </w:divBdr>
    </w:div>
    <w:div w:id="20111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Lukens%20JN%5BAuthor%5D&amp;cauthor=true&amp;cauthor_uid=24928257" TargetMode="External"/><Relationship Id="rId13" Type="http://schemas.openxmlformats.org/officeDocument/2006/relationships/hyperlink" Target="https://www.ncbi.nlm.nih.gov/pubmed/?term=Weinstein%20GS%5BAuthor%5D&amp;cauthor=true&amp;cauthor_uid=24928257" TargetMode="External"/><Relationship Id="rId18" Type="http://schemas.openxmlformats.org/officeDocument/2006/relationships/hyperlink" Target="https://www.ncbi.nlm.nih.gov/pubmed/?term=Quon%20H%5BAuthor%5D&amp;cauthor=true&amp;cauthor_uid=2492825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ubmed/?term=McMenamin%20EM%5BAuthor%5D&amp;cauthor=true&amp;cauthor_uid=24928257" TargetMode="External"/><Relationship Id="rId17" Type="http://schemas.openxmlformats.org/officeDocument/2006/relationships/hyperlink" Target="https://www.ncbi.nlm.nih.gov/pubmed/?term=Ahn%20PH%5BAuthor%5D&amp;cauthor=true&amp;cauthor_uid=24928257" TargetMode="External"/><Relationship Id="rId2" Type="http://schemas.openxmlformats.org/officeDocument/2006/relationships/numbering" Target="numbering.xml"/><Relationship Id="rId16" Type="http://schemas.openxmlformats.org/officeDocument/2006/relationships/hyperlink" Target="https://www.ncbi.nlm.nih.gov/pubmed/?term=Orisamolu%20A%5BAuthor%5D&amp;cauthor=true&amp;cauthor_uid=2492825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Grover%20S%5BAuthor%5D&amp;cauthor=true&amp;cauthor_uid=24928257" TargetMode="External"/><Relationship Id="rId5" Type="http://schemas.openxmlformats.org/officeDocument/2006/relationships/webSettings" Target="webSettings.xml"/><Relationship Id="rId15" Type="http://schemas.openxmlformats.org/officeDocument/2006/relationships/hyperlink" Target="https://www.ncbi.nlm.nih.gov/pubmed/?term=Cohen%20RB%5BAuthor%5D&amp;cauthor=true&amp;cauthor_uid=24928257" TargetMode="External"/><Relationship Id="rId10" Type="http://schemas.openxmlformats.org/officeDocument/2006/relationships/hyperlink" Target="https://www.ncbi.nlm.nih.gov/pubmed/?term=Mitra%20N%5BAuthor%5D&amp;cauthor=true&amp;cauthor_uid=24928257" TargetMode="External"/><Relationship Id="rId19" Type="http://schemas.openxmlformats.org/officeDocument/2006/relationships/hyperlink" Target="https://www.ncbi.nlm.nih.gov/pubmed/?term=orisamolu" TargetMode="External"/><Relationship Id="rId4" Type="http://schemas.openxmlformats.org/officeDocument/2006/relationships/settings" Target="settings.xml"/><Relationship Id="rId9" Type="http://schemas.openxmlformats.org/officeDocument/2006/relationships/hyperlink" Target="https://www.ncbi.nlm.nih.gov/pubmed/?term=Lin%20A%5BAuthor%5D&amp;cauthor=true&amp;cauthor_uid=24928257" TargetMode="External"/><Relationship Id="rId14" Type="http://schemas.openxmlformats.org/officeDocument/2006/relationships/hyperlink" Target="https://www.ncbi.nlm.nih.gov/pubmed/?term=O%27Malley%20BW%20Jr%5BAuthor%5D&amp;cauthor=true&amp;cauthor_uid=2492825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C5CD-E644-144D-A0A1-D03B6839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551</Words>
  <Characters>5251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Abimbola Oluwayemisi Orisamolu</vt:lpstr>
    </vt:vector>
  </TitlesOfParts>
  <Company>Harvard College</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Abimbola Oluwayemisi Orisamolu</dc:title>
  <dc:subject/>
  <dc:creator>Abimbola Orisamolu</dc:creator>
  <cp:keywords/>
  <dc:description/>
  <cp:lastModifiedBy>Orisamolu, Abimbola</cp:lastModifiedBy>
  <cp:revision>16</cp:revision>
  <dcterms:created xsi:type="dcterms:W3CDTF">2024-10-24T14:18:00Z</dcterms:created>
  <dcterms:modified xsi:type="dcterms:W3CDTF">2024-10-24T14:41:00Z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2024-10-24T14:18:13Z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aaacb06f-df17-400c-b859-6b63ba9b144b</vt:lpwstr>
  </property>
  <property fmtid="{D5CDD505-2E9C-101B-9397-08002B2CF9AE}" pid="8" name="MSIP_Label_5e4b1be8-281e-475d-98b0-21c3457e5a46_ContentBits">
    <vt:lpwstr>0</vt:lpwstr>
  </property>
</Properties>
</file>